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bidi w:val="0"/>
        <w:ind w:left="0" w:right="0" w:firstLine="0"/>
        <w:jc w:val="center"/>
        <w:rPr>
          <w:rFonts w:ascii="Georgia" w:cs="Georgia" w:hAnsi="Georgia" w:eastAsia="Georgia"/>
          <w:b w:val="1"/>
          <w:bCs w:val="1"/>
          <w:sz w:val="28"/>
          <w:szCs w:val="28"/>
          <w:rtl w:val="0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We Value: Every Person on Mission</w:t>
      </w:r>
    </w:p>
    <w:p>
      <w:pPr>
        <w:pStyle w:val="Normal.0"/>
        <w:bidi w:val="0"/>
        <w:ind w:left="0" w:right="0" w:firstLine="0"/>
        <w:jc w:val="center"/>
        <w:rPr>
          <w:rFonts w:ascii="Georgia" w:cs="Georgia" w:hAnsi="Georgia" w:eastAsia="Georgia"/>
          <w:b w:val="1"/>
          <w:bCs w:val="1"/>
          <w:sz w:val="28"/>
          <w:szCs w:val="28"/>
          <w:rtl w:val="0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John 20:19-21; Acts 1:8; Romans 10:10-15; II Corinthians 5:17-20</w:t>
      </w:r>
    </w:p>
    <w:p>
      <w:pPr>
        <w:pStyle w:val="Normal.0"/>
        <w:bidi w:val="0"/>
        <w:ind w:left="0" w:right="0" w:firstLine="0"/>
        <w:jc w:val="left"/>
        <w:rPr>
          <w:rFonts w:ascii="Georgia" w:cs="Georgia" w:hAnsi="Georgia" w:eastAsia="Georgia"/>
          <w:sz w:val="28"/>
          <w:szCs w:val="28"/>
          <w:rtl w:val="0"/>
        </w:rPr>
      </w:pPr>
    </w:p>
    <w:p>
      <w:pPr>
        <w:pStyle w:val="Normal.0"/>
        <w:bidi w:val="0"/>
        <w:ind w:left="0" w:right="0" w:firstLine="0"/>
        <w:jc w:val="left"/>
        <w:rPr>
          <w:rFonts w:ascii="Georgia" w:cs="Georgia" w:hAnsi="Georgia" w:eastAsia="Georgia"/>
          <w:sz w:val="28"/>
          <w:szCs w:val="28"/>
          <w:rtl w:val="0"/>
        </w:rPr>
      </w:pPr>
      <w:r>
        <w:rPr>
          <w:rFonts w:ascii="Georgia" w:hAnsi="Georgia"/>
          <w:sz w:val="28"/>
          <w:szCs w:val="28"/>
          <w:rtl w:val="0"/>
          <w:lang w:val="en-US"/>
        </w:rPr>
        <w:t>Mission: What are we doing?</w:t>
      </w:r>
    </w:p>
    <w:p>
      <w:pPr>
        <w:pStyle w:val="Normal.0"/>
        <w:bidi w:val="0"/>
        <w:ind w:left="0" w:right="0" w:firstLine="0"/>
        <w:jc w:val="left"/>
        <w:rPr>
          <w:rFonts w:ascii="Georgia" w:cs="Georgia" w:hAnsi="Georgia" w:eastAsia="Georgia"/>
          <w:sz w:val="28"/>
          <w:szCs w:val="28"/>
          <w:rtl w:val="0"/>
        </w:rPr>
      </w:pPr>
      <w:r>
        <w:rPr>
          <w:rFonts w:ascii="Georgia" w:hAnsi="Georgia"/>
          <w:sz w:val="28"/>
          <w:szCs w:val="28"/>
          <w:rtl w:val="0"/>
          <w:lang w:val="en-US"/>
        </w:rPr>
        <w:t>"Sending transformed people to influence their world for Christ."</w:t>
      </w:r>
    </w:p>
    <w:p>
      <w:pPr>
        <w:pStyle w:val="Normal.0"/>
        <w:bidi w:val="0"/>
        <w:ind w:left="0" w:right="0" w:firstLine="0"/>
        <w:jc w:val="left"/>
        <w:rPr>
          <w:rFonts w:ascii="Georgia" w:cs="Georgia" w:hAnsi="Georgia" w:eastAsia="Georgia"/>
          <w:sz w:val="28"/>
          <w:szCs w:val="28"/>
          <w:rtl w:val="0"/>
        </w:rPr>
      </w:pPr>
    </w:p>
    <w:p>
      <w:pPr>
        <w:pStyle w:val="Normal.0"/>
        <w:bidi w:val="0"/>
        <w:ind w:left="0" w:right="0" w:firstLine="0"/>
        <w:jc w:val="left"/>
        <w:rPr>
          <w:rFonts w:ascii="Georgia" w:cs="Georgia" w:hAnsi="Georgia" w:eastAsia="Georgia"/>
          <w:sz w:val="28"/>
          <w:szCs w:val="28"/>
          <w:rtl w:val="0"/>
        </w:rPr>
      </w:pPr>
      <w:r>
        <w:rPr>
          <w:rFonts w:ascii="Georgia" w:hAnsi="Georgia"/>
          <w:sz w:val="28"/>
          <w:szCs w:val="28"/>
          <w:rtl w:val="0"/>
          <w:lang w:val="en-US"/>
        </w:rPr>
        <w:t>Strategy: How are we doing this?</w:t>
      </w:r>
    </w:p>
    <w:p>
      <w:pPr>
        <w:pStyle w:val="Normal.0"/>
        <w:bidi w:val="0"/>
        <w:ind w:left="0" w:right="0" w:firstLine="0"/>
        <w:jc w:val="left"/>
        <w:rPr>
          <w:rFonts w:ascii="Georgia" w:cs="Georgia" w:hAnsi="Georgia" w:eastAsia="Georgia"/>
          <w:sz w:val="28"/>
          <w:szCs w:val="28"/>
          <w:rtl w:val="0"/>
        </w:rPr>
      </w:pPr>
      <w:r>
        <w:rPr>
          <w:rFonts w:ascii="Georgia" w:hAnsi="Georgia"/>
          <w:sz w:val="28"/>
          <w:szCs w:val="28"/>
          <w:rtl w:val="0"/>
          <w:lang w:val="en-US"/>
        </w:rPr>
        <w:t>"Meet with God...Connect with Others...Live with Purpose"</w:t>
      </w:r>
    </w:p>
    <w:p>
      <w:pPr>
        <w:pStyle w:val="Normal.0"/>
        <w:bidi w:val="0"/>
        <w:ind w:left="0" w:right="0" w:firstLine="0"/>
        <w:jc w:val="left"/>
        <w:rPr>
          <w:rFonts w:ascii="Georgia" w:cs="Georgia" w:hAnsi="Georgia" w:eastAsia="Georgia"/>
          <w:sz w:val="28"/>
          <w:szCs w:val="28"/>
          <w:rtl w:val="0"/>
        </w:rPr>
      </w:pPr>
    </w:p>
    <w:p>
      <w:pPr>
        <w:pStyle w:val="Normal.0"/>
        <w:bidi w:val="0"/>
        <w:ind w:left="0" w:right="0" w:firstLine="0"/>
        <w:jc w:val="left"/>
        <w:rPr>
          <w:rFonts w:ascii="Georgia" w:cs="Georgia" w:hAnsi="Georgia" w:eastAsia="Georgia"/>
          <w:sz w:val="28"/>
          <w:szCs w:val="28"/>
          <w:rtl w:val="0"/>
        </w:rPr>
      </w:pPr>
      <w:r>
        <w:rPr>
          <w:rFonts w:ascii="Georgia" w:hAnsi="Georgia"/>
          <w:sz w:val="28"/>
          <w:szCs w:val="28"/>
          <w:rtl w:val="0"/>
          <w:lang w:val="en-US"/>
        </w:rPr>
        <w:t>Why are we doing this? Because of our "core values".</w:t>
      </w:r>
    </w:p>
    <w:p>
      <w:pPr>
        <w:pStyle w:val="Normal.0"/>
        <w:bidi w:val="0"/>
        <w:ind w:left="0" w:right="0" w:firstLine="0"/>
        <w:jc w:val="left"/>
        <w:rPr>
          <w:rFonts w:ascii="Georgia" w:cs="Georgia" w:hAnsi="Georgia" w:eastAsia="Georgia"/>
          <w:sz w:val="28"/>
          <w:szCs w:val="28"/>
          <w:rtl w:val="0"/>
        </w:rPr>
      </w:pPr>
    </w:p>
    <w:p>
      <w:pPr>
        <w:pStyle w:val="Normal.0"/>
        <w:bidi w:val="0"/>
        <w:ind w:left="0" w:right="0" w:firstLine="0"/>
        <w:jc w:val="left"/>
        <w:rPr>
          <w:rFonts w:ascii="Georgia" w:cs="Georgia" w:hAnsi="Georgia" w:eastAsia="Georgia"/>
          <w:sz w:val="28"/>
          <w:szCs w:val="28"/>
          <w:rtl w:val="0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Core values are guiding principles that dictate behavior and action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.  </w:t>
      </w:r>
    </w:p>
    <w:p>
      <w:pPr>
        <w:pStyle w:val="Normal.0"/>
        <w:bidi w:val="0"/>
        <w:ind w:left="0" w:right="0" w:firstLine="0"/>
        <w:jc w:val="left"/>
        <w:rPr>
          <w:rFonts w:ascii="Georgia" w:cs="Georgia" w:hAnsi="Georgia" w:eastAsia="Georgia"/>
          <w:sz w:val="28"/>
          <w:szCs w:val="28"/>
          <w:rtl w:val="0"/>
        </w:rPr>
      </w:pPr>
    </w:p>
    <w:p>
      <w:pPr>
        <w:pStyle w:val="Normal.0"/>
        <w:bidi w:val="0"/>
        <w:ind w:left="0" w:right="0" w:firstLine="0"/>
        <w:jc w:val="left"/>
        <w:rPr>
          <w:rFonts w:ascii="Georgia" w:cs="Georgia" w:hAnsi="Georgia" w:eastAsia="Georgia"/>
          <w:b w:val="1"/>
          <w:bCs w:val="1"/>
          <w:sz w:val="28"/>
          <w:szCs w:val="28"/>
          <w:rtl w:val="0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The 5 Core Values of Shades: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Georgia" w:cs="Georgia" w:hAnsi="Georgia" w:eastAsia="Georgia"/>
          <w:sz w:val="28"/>
          <w:szCs w:val="28"/>
          <w:rtl w:val="0"/>
          <w:lang w:val="en-US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Every Disciple Growing 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Georgia" w:cs="Georgia" w:hAnsi="Georgia" w:eastAsia="Georgia"/>
          <w:sz w:val="28"/>
          <w:szCs w:val="28"/>
          <w:rtl w:val="0"/>
          <w:lang w:val="en-US"/>
        </w:rPr>
      </w:pPr>
      <w:r>
        <w:rPr>
          <w:rFonts w:ascii="Georgia" w:hAnsi="Georgia"/>
          <w:sz w:val="28"/>
          <w:szCs w:val="28"/>
          <w:rtl w:val="0"/>
          <w:lang w:val="en-US"/>
        </w:rPr>
        <w:t>Every Person On-Mission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Georgia" w:cs="Georgia" w:hAnsi="Georgia" w:eastAsia="Georgia"/>
          <w:sz w:val="28"/>
          <w:szCs w:val="28"/>
          <w:rtl w:val="0"/>
          <w:lang w:val="en-US"/>
        </w:rPr>
      </w:pPr>
      <w:r>
        <w:rPr>
          <w:rFonts w:ascii="Georgia" w:hAnsi="Georgia"/>
          <w:sz w:val="28"/>
          <w:szCs w:val="28"/>
          <w:rtl w:val="0"/>
          <w:lang w:val="en-US"/>
        </w:rPr>
        <w:t>Every Relationship Meaningful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Georgia" w:cs="Georgia" w:hAnsi="Georgia" w:eastAsia="Georgia"/>
          <w:sz w:val="28"/>
          <w:szCs w:val="28"/>
          <w:rtl w:val="0"/>
          <w:lang w:val="en-US"/>
        </w:rPr>
      </w:pPr>
      <w:r>
        <w:rPr>
          <w:rFonts w:ascii="Georgia" w:hAnsi="Georgia"/>
          <w:sz w:val="28"/>
          <w:szCs w:val="28"/>
          <w:rtl w:val="0"/>
          <w:lang w:val="en-US"/>
        </w:rPr>
        <w:t>Every Generation Together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Georgia" w:cs="Georgia" w:hAnsi="Georgia" w:eastAsia="Georgia"/>
          <w:sz w:val="28"/>
          <w:szCs w:val="28"/>
          <w:rtl w:val="0"/>
          <w:lang w:val="en-US"/>
        </w:rPr>
      </w:pPr>
      <w:r>
        <w:rPr>
          <w:rFonts w:ascii="Georgia" w:hAnsi="Georgia"/>
          <w:sz w:val="28"/>
          <w:szCs w:val="28"/>
          <w:rtl w:val="0"/>
          <w:lang w:val="en-US"/>
        </w:rPr>
        <w:t>Every Pursuit with Excellence</w:t>
      </w:r>
    </w:p>
    <w:p>
      <w:pPr>
        <w:pStyle w:val="Normal.0"/>
        <w:bidi w:val="0"/>
        <w:ind w:left="0" w:right="0" w:firstLine="0"/>
        <w:jc w:val="left"/>
        <w:rPr>
          <w:rFonts w:ascii="Georgia" w:cs="Georgia" w:hAnsi="Georgia" w:eastAsia="Georgia"/>
          <w:sz w:val="28"/>
          <w:szCs w:val="28"/>
          <w:rtl w:val="0"/>
        </w:rPr>
      </w:pPr>
    </w:p>
    <w:p>
      <w:pPr>
        <w:pStyle w:val="Normal.0"/>
        <w:bidi w:val="0"/>
        <w:ind w:left="0" w:right="0" w:firstLine="0"/>
        <w:jc w:val="left"/>
        <w:rPr>
          <w:rFonts w:ascii="Georgia" w:cs="Georgia" w:hAnsi="Georgia" w:eastAsia="Georgia"/>
          <w:sz w:val="28"/>
          <w:szCs w:val="28"/>
          <w:rtl w:val="0"/>
        </w:rPr>
      </w:pPr>
    </w:p>
    <w:p>
      <w:pPr>
        <w:pStyle w:val="Normal.0"/>
        <w:bidi w:val="0"/>
        <w:ind w:left="0" w:right="0" w:firstLine="0"/>
        <w:jc w:val="left"/>
        <w:rPr>
          <w:rFonts w:ascii="Georgia" w:cs="Georgia" w:hAnsi="Georgia" w:eastAsia="Georgia"/>
          <w:sz w:val="28"/>
          <w:szCs w:val="28"/>
          <w:rtl w:val="0"/>
        </w:rPr>
      </w:pP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Georgia" w:cs="Georgia" w:hAnsi="Georgia" w:eastAsia="Georgia"/>
          <w:b w:val="1"/>
          <w:bCs w:val="1"/>
          <w:sz w:val="28"/>
          <w:szCs w:val="28"/>
          <w:rtl w:val="0"/>
          <w:lang w:val="en-US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Assignment: You are Sent (John 20:19-21)</w:t>
      </w:r>
    </w:p>
    <w:p>
      <w:pPr>
        <w:pStyle w:val="Normal.0"/>
        <w:bidi w:val="0"/>
        <w:ind w:left="0" w:right="0" w:firstLine="0"/>
        <w:jc w:val="left"/>
        <w:rPr>
          <w:rFonts w:ascii="Georgia" w:cs="Georgia" w:hAnsi="Georgia" w:eastAsia="Georgia"/>
          <w:sz w:val="28"/>
          <w:szCs w:val="28"/>
          <w:rtl w:val="0"/>
        </w:rPr>
      </w:pPr>
    </w:p>
    <w:p>
      <w:pPr>
        <w:pStyle w:val="Normal.0"/>
        <w:bidi w:val="0"/>
        <w:ind w:left="0" w:right="0" w:firstLine="0"/>
        <w:jc w:val="left"/>
        <w:rPr>
          <w:rFonts w:ascii="Georgia" w:cs="Georgia" w:hAnsi="Georgia" w:eastAsia="Georgia"/>
          <w:sz w:val="28"/>
          <w:szCs w:val="28"/>
          <w:rtl w:val="0"/>
        </w:rPr>
      </w:pPr>
      <w:r>
        <w:rPr>
          <w:rFonts w:ascii="Georgia" w:hAnsi="Georgia"/>
          <w:sz w:val="28"/>
          <w:szCs w:val="28"/>
          <w:rtl w:val="0"/>
          <w:lang w:val="en-US"/>
        </w:rPr>
        <w:t>(I will read verses 19-20 and then you put on the tv verse 21)</w:t>
      </w:r>
    </w:p>
    <w:p>
      <w:pPr>
        <w:pStyle w:val="Normal.0"/>
        <w:bidi w:val="0"/>
        <w:ind w:left="0" w:right="0" w:firstLine="0"/>
        <w:jc w:val="left"/>
        <w:rPr>
          <w:rFonts w:ascii="Georgia" w:cs="Georgia" w:hAnsi="Georgia" w:eastAsia="Georgia"/>
          <w:sz w:val="28"/>
          <w:szCs w:val="28"/>
          <w:rtl w:val="0"/>
        </w:rPr>
      </w:pPr>
    </w:p>
    <w:p>
      <w:pPr>
        <w:pStyle w:val="Normal.0"/>
        <w:bidi w:val="0"/>
        <w:ind w:left="0" w:right="0" w:firstLine="0"/>
        <w:jc w:val="left"/>
        <w:rPr>
          <w:rFonts w:ascii="Georgia" w:cs="Georgia" w:hAnsi="Georgia" w:eastAsia="Georgia"/>
          <w:b w:val="1"/>
          <w:bCs w:val="1"/>
          <w:sz w:val="28"/>
          <w:szCs w:val="28"/>
          <w:rtl w:val="0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II. Reason: So everyone will have the opportunity to be saved (Romans 10:10-15)</w:t>
      </w:r>
    </w:p>
    <w:p>
      <w:pPr>
        <w:pStyle w:val="Normal.0"/>
        <w:bidi w:val="0"/>
        <w:ind w:left="0" w:right="0" w:firstLine="0"/>
        <w:jc w:val="left"/>
        <w:rPr>
          <w:rFonts w:ascii="Georgia" w:cs="Georgia" w:hAnsi="Georgia" w:eastAsia="Georgia"/>
          <w:sz w:val="28"/>
          <w:szCs w:val="28"/>
          <w:rtl w:val="0"/>
        </w:rPr>
      </w:pPr>
    </w:p>
    <w:p>
      <w:pPr>
        <w:pStyle w:val="Normal.0"/>
        <w:bidi w:val="0"/>
        <w:ind w:left="0" w:right="0" w:firstLine="0"/>
        <w:jc w:val="left"/>
        <w:rPr>
          <w:rFonts w:ascii="Georgia" w:cs="Georgia" w:hAnsi="Georgia" w:eastAsia="Georgia"/>
          <w:sz w:val="28"/>
          <w:szCs w:val="28"/>
          <w:rtl w:val="0"/>
        </w:rPr>
      </w:pPr>
      <w:r>
        <w:rPr>
          <w:rFonts w:ascii="Georgia" w:hAnsi="Georgia"/>
          <w:sz w:val="28"/>
          <w:szCs w:val="28"/>
          <w:rtl w:val="0"/>
          <w:lang w:val="en-US"/>
        </w:rPr>
        <w:t>(Use ESV for 10:10-13 then the NLT below for 14-15)</w:t>
      </w:r>
    </w:p>
    <w:p>
      <w:pPr>
        <w:pStyle w:val="Normal.0"/>
        <w:bidi w:val="0"/>
        <w:ind w:left="0" w:right="0" w:firstLine="0"/>
        <w:jc w:val="left"/>
        <w:rPr>
          <w:rFonts w:ascii="Georgia" w:cs="Georgia" w:hAnsi="Georgia" w:eastAsia="Georgia"/>
          <w:sz w:val="28"/>
          <w:szCs w:val="28"/>
          <w:rtl w:val="0"/>
        </w:rPr>
      </w:pPr>
    </w:p>
    <w:p>
      <w:pPr>
        <w:pStyle w:val="Normal.0"/>
        <w:bidi w:val="0"/>
        <w:ind w:left="0" w:right="0" w:firstLine="0"/>
        <w:jc w:val="left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  <w:rtl w:val="0"/>
        </w:rPr>
      </w:pP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Romans 10:14-15, </w:t>
      </w:r>
      <w:r>
        <w:rPr>
          <w:rFonts w:ascii="Georgia" w:hAnsi="Georgia" w:hint="default"/>
          <w:b w:val="1"/>
          <w:bCs w:val="1"/>
          <w:i w:val="1"/>
          <w:iCs w:val="1"/>
          <w:sz w:val="28"/>
          <w:szCs w:val="28"/>
          <w:rtl w:val="0"/>
        </w:rPr>
        <w:t>“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But how can they call on 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Jesus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 to save them unless they believe in 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Jesus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? And how can they believe in 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Jesus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 if they have never heard about 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Jesus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? And how can they hear about 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Jesus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 unless someone tells them? 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u w:val="single"/>
          <w:rtl w:val="0"/>
          <w:lang w:val="en-US"/>
        </w:rPr>
        <w:t>And how will anyone go and tell them without being sent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? That is why the Scriptures say, </w:t>
      </w:r>
      <w:r>
        <w:rPr>
          <w:rFonts w:ascii="Georgia" w:hAnsi="Georgia" w:hint="default"/>
          <w:b w:val="1"/>
          <w:bCs w:val="1"/>
          <w:i w:val="1"/>
          <w:iCs w:val="1"/>
          <w:sz w:val="28"/>
          <w:szCs w:val="28"/>
          <w:rtl w:val="0"/>
        </w:rPr>
        <w:t>“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How beautiful are the feet of messengers who bring good news!</w:t>
      </w:r>
      <w:r>
        <w:rPr>
          <w:rFonts w:ascii="Georgia" w:hAnsi="Georgia" w:hint="default"/>
          <w:b w:val="1"/>
          <w:bCs w:val="1"/>
          <w:i w:val="1"/>
          <w:iCs w:val="1"/>
          <w:sz w:val="28"/>
          <w:szCs w:val="28"/>
          <w:rtl w:val="0"/>
        </w:rPr>
        <w:t>””</w:t>
      </w:r>
    </w:p>
    <w:p>
      <w:pPr>
        <w:pStyle w:val="Normal.0"/>
        <w:bidi w:val="0"/>
        <w:ind w:left="0" w:right="0" w:firstLine="0"/>
        <w:jc w:val="left"/>
        <w:rPr>
          <w:rFonts w:ascii="Georgia" w:cs="Georgia" w:hAnsi="Georgia" w:eastAsia="Georgia"/>
          <w:sz w:val="28"/>
          <w:szCs w:val="28"/>
          <w:rtl w:val="0"/>
        </w:rPr>
      </w:pPr>
    </w:p>
    <w:p>
      <w:pPr>
        <w:pStyle w:val="Normal.0"/>
        <w:bidi w:val="0"/>
        <w:ind w:left="0" w:right="0" w:firstLine="0"/>
        <w:jc w:val="left"/>
        <w:rPr>
          <w:rFonts w:ascii="Georgia" w:cs="Georgia" w:hAnsi="Georgia" w:eastAsia="Georgia"/>
          <w:sz w:val="28"/>
          <w:szCs w:val="28"/>
          <w:rtl w:val="0"/>
        </w:rPr>
      </w:pPr>
    </w:p>
    <w:p>
      <w:pPr>
        <w:pStyle w:val="Normal.0"/>
        <w:bidi w:val="0"/>
        <w:ind w:left="0" w:right="0" w:firstLine="0"/>
        <w:jc w:val="left"/>
        <w:rPr>
          <w:rFonts w:ascii="Georgia" w:cs="Georgia" w:hAnsi="Georgia" w:eastAsia="Georgia"/>
          <w:b w:val="1"/>
          <w:bCs w:val="1"/>
          <w:sz w:val="28"/>
          <w:szCs w:val="28"/>
          <w:rtl w:val="0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III. Role: Ambassador for Christ (II Corinthians 5:17-20)</w:t>
      </w:r>
    </w:p>
    <w:p>
      <w:pPr>
        <w:pStyle w:val="Normal.0"/>
        <w:bidi w:val="0"/>
        <w:ind w:left="0" w:right="0" w:firstLine="0"/>
        <w:jc w:val="left"/>
        <w:rPr>
          <w:rFonts w:ascii="Georgia" w:cs="Georgia" w:hAnsi="Georgia" w:eastAsia="Georgia"/>
          <w:sz w:val="28"/>
          <w:szCs w:val="28"/>
          <w:rtl w:val="0"/>
        </w:rPr>
      </w:pPr>
    </w:p>
    <w:p>
      <w:pPr>
        <w:pStyle w:val="Normal.0"/>
        <w:bidi w:val="0"/>
        <w:ind w:left="0" w:right="0" w:firstLine="0"/>
        <w:jc w:val="left"/>
        <w:rPr>
          <w:rFonts w:ascii="Georgia" w:cs="Georgia" w:hAnsi="Georgia" w:eastAsia="Georgia"/>
          <w:color w:val="000000"/>
          <w:sz w:val="28"/>
          <w:szCs w:val="28"/>
          <w:u w:color="000000"/>
          <w:rtl w:val="0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 </w:t>
      </w:r>
    </w:p>
    <w:p>
      <w:pPr>
        <w:pStyle w:val="Normal.0"/>
        <w:rPr>
          <w:rFonts w:ascii="Georgia" w:cs="Georgia" w:hAnsi="Georgia" w:eastAsia="Georgia"/>
          <w:color w:val="000000"/>
          <w:sz w:val="28"/>
          <w:szCs w:val="28"/>
          <w:u w:color="000000"/>
        </w:rPr>
      </w:pPr>
    </w:p>
    <w:p>
      <w:pPr>
        <w:pStyle w:val="Normal.0"/>
        <w:rPr>
          <w:rFonts w:ascii="Georgia" w:cs="Georgia" w:hAnsi="Georgia" w:eastAsia="Georgia"/>
          <w:b w:val="1"/>
          <w:bCs w:val="1"/>
          <w:i w:val="1"/>
          <w:iCs w:val="1"/>
          <w:color w:val="000000"/>
          <w:sz w:val="28"/>
          <w:szCs w:val="28"/>
          <w:u w:color="000000"/>
        </w:rPr>
      </w:pPr>
      <w:r>
        <w:rPr>
          <w:rFonts w:ascii="Georgia" w:hAnsi="Georgia"/>
          <w:b w:val="1"/>
          <w:bCs w:val="1"/>
          <w:color w:val="000000"/>
          <w:sz w:val="28"/>
          <w:szCs w:val="28"/>
          <w:u w:color="000000"/>
          <w:rtl w:val="0"/>
          <w:lang w:val="en-US"/>
        </w:rPr>
        <w:t>IV. Scope: Here, there and everywhere (Acts 1:8)</w:t>
      </w:r>
    </w:p>
    <w:p>
      <w:pPr>
        <w:pStyle w:val="Normal.0"/>
        <w:rPr>
          <w:rFonts w:ascii="Georgia" w:cs="Georgia" w:hAnsi="Georgia" w:eastAsia="Georgia"/>
          <w:i w:val="1"/>
          <w:iCs w:val="1"/>
          <w:color w:val="000000"/>
          <w:sz w:val="28"/>
          <w:szCs w:val="28"/>
          <w:u w:color="000000"/>
        </w:rPr>
      </w:pPr>
    </w:p>
    <w:p>
      <w:pPr>
        <w:pStyle w:val="Normal.0"/>
      </w:pPr>
      <w:r>
        <w:rPr>
          <w:rFonts w:ascii="Georgia" w:hAnsi="Georgia"/>
          <w:color w:val="000000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Georgia" w:cs="Georgia" w:hAnsi="Georgia" w:eastAsia="Georgia"/>
          <w:sz w:val="28"/>
          <w:szCs w:val="28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340"/>
        <w:tab w:val="clear" w:pos="9360"/>
      </w:tabs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Lettered"/>
  </w:abstractNum>
  <w:abstractNum w:abstractNumId="3">
    <w:multiLevelType w:val="hybridMultilevel"/>
    <w:styleLink w:val="Lettered"/>
    <w:lvl w:ilvl="0">
      <w:start w:val="1"/>
      <w:numFmt w:val="upperRoman"/>
      <w:suff w:val="tab"/>
      <w:lvlText w:val="%1."/>
      <w:lvlJc w:val="left"/>
      <w:pPr>
        <w:ind w:left="368" w:hanging="36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tab"/>
      <w:lvlText w:val="%2."/>
      <w:lvlJc w:val="left"/>
      <w:pPr>
        <w:ind w:left="1368" w:hanging="36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Roman"/>
      <w:suff w:val="tab"/>
      <w:lvlText w:val="%3."/>
      <w:lvlJc w:val="left"/>
      <w:pPr>
        <w:ind w:left="2368" w:hanging="36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Roman"/>
      <w:suff w:val="tab"/>
      <w:lvlText w:val="%4."/>
      <w:lvlJc w:val="left"/>
      <w:pPr>
        <w:ind w:left="3368" w:hanging="36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Roman"/>
      <w:suff w:val="tab"/>
      <w:lvlText w:val="%5."/>
      <w:lvlJc w:val="left"/>
      <w:pPr>
        <w:ind w:left="4368" w:hanging="36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Roman"/>
      <w:suff w:val="tab"/>
      <w:lvlText w:val="%6."/>
      <w:lvlJc w:val="left"/>
      <w:pPr>
        <w:ind w:left="5368" w:hanging="36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Roman"/>
      <w:suff w:val="tab"/>
      <w:lvlText w:val="%7."/>
      <w:lvlJc w:val="left"/>
      <w:pPr>
        <w:ind w:left="6368" w:hanging="36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Roman"/>
      <w:suff w:val="tab"/>
      <w:lvlText w:val="%8."/>
      <w:lvlJc w:val="left"/>
      <w:pPr>
        <w:ind w:left="7368" w:hanging="36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Roman"/>
      <w:suff w:val="tab"/>
      <w:lvlText w:val="%9."/>
      <w:lvlJc w:val="left"/>
      <w:pPr>
        <w:ind w:left="8368" w:hanging="36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Numbered">
    <w:name w:val="Numbered"/>
    <w:pPr>
      <w:numPr>
        <w:numId w:val="1"/>
      </w:numPr>
    </w:pPr>
  </w:style>
  <w:style w:type="numbering" w:styleId="Lettered">
    <w:name w:val="Lettered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