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jc w:val="center"/>
        <w:rPr>
          <w:rFonts w:ascii="Georgia Bold" w:cs="Georgia Bold" w:hAnsi="Georgia Bold" w:eastAsia="Georgia Bold"/>
          <w:sz w:val="28"/>
          <w:szCs w:val="28"/>
        </w:rPr>
      </w:pPr>
      <w:r>
        <w:rPr>
          <w:rFonts w:ascii="Georgia Bold"/>
          <w:sz w:val="28"/>
          <w:szCs w:val="28"/>
          <w:rtl w:val="0"/>
          <w:lang w:val="en-US"/>
        </w:rPr>
        <w:t>THE ELEPHANT IN THE ROOM</w:t>
      </w:r>
    </w:p>
    <w:p>
      <w:pPr>
        <w:pStyle w:val="Body"/>
        <w:jc w:val="center"/>
        <w:rPr>
          <w:rFonts w:ascii="Georgia Bold" w:cs="Georgia Bold" w:hAnsi="Georgia Bold" w:eastAsia="Georgia Bold"/>
          <w:sz w:val="28"/>
          <w:szCs w:val="28"/>
        </w:rPr>
      </w:pPr>
      <w:r>
        <w:rPr>
          <w:rFonts w:ascii="Georgia Bold"/>
          <w:sz w:val="28"/>
          <w:szCs w:val="28"/>
          <w:rtl w:val="0"/>
          <w:lang w:val="en-US"/>
        </w:rPr>
        <w:t>"Same-Sex Marriage"</w:t>
      </w:r>
    </w:p>
    <w:p>
      <w:pPr>
        <w:pStyle w:val="Body"/>
        <w:rPr>
          <w:rFonts w:ascii="Georgia Bold" w:cs="Georgia Bold" w:hAnsi="Georgia Bold" w:eastAsia="Georgia Bold"/>
          <w:sz w:val="28"/>
          <w:szCs w:val="28"/>
        </w:rPr>
      </w:pPr>
      <w:r>
        <w:rPr>
          <w:rFonts w:ascii="Georgia Bold"/>
          <w:sz w:val="28"/>
          <w:szCs w:val="28"/>
          <w:rtl w:val="0"/>
          <w:lang w:val="en-US"/>
        </w:rPr>
        <w:t xml:space="preserve"> </w:t>
      </w:r>
    </w:p>
    <w:p>
      <w:pPr>
        <w:pStyle w:val="Body"/>
        <w:rPr>
          <w:rFonts w:ascii="Georgia Bold" w:cs="Georgia Bold" w:hAnsi="Georgia Bold" w:eastAsia="Georgia Bold"/>
          <w:sz w:val="28"/>
          <w:szCs w:val="28"/>
        </w:rPr>
      </w:pPr>
    </w:p>
    <w:p>
      <w:pPr>
        <w:pStyle w:val="Body"/>
        <w:rPr>
          <w:rFonts w:ascii="Georgia Bold" w:cs="Georgia Bold" w:hAnsi="Georgia Bold" w:eastAsia="Georgia Bold"/>
          <w:sz w:val="28"/>
          <w:szCs w:val="28"/>
        </w:rPr>
      </w:pPr>
      <w:r>
        <w:rPr>
          <w:rFonts w:ascii="Georgia Bold"/>
          <w:sz w:val="28"/>
          <w:szCs w:val="28"/>
          <w:rtl w:val="0"/>
        </w:rPr>
        <w:t xml:space="preserve">I. </w:t>
      </w:r>
      <w:r>
        <w:rPr>
          <w:rFonts w:ascii="Georgia Bold"/>
          <w:sz w:val="28"/>
          <w:szCs w:val="28"/>
          <w:rtl w:val="0"/>
          <w:lang w:val="en-US"/>
        </w:rPr>
        <w:t>Biblical View</w:t>
      </w:r>
      <w:r>
        <w:rPr>
          <w:rFonts w:ascii="Georgia Bold"/>
          <w:sz w:val="28"/>
          <w:szCs w:val="28"/>
          <w:rtl w:val="0"/>
          <w:lang w:val="en-US"/>
        </w:rPr>
        <w:t xml:space="preserve"> of Marriage </w:t>
      </w:r>
    </w:p>
    <w:p>
      <w:pPr>
        <w:pStyle w:val="Body"/>
        <w:rPr>
          <w:rFonts w:ascii="Georgia Bold" w:cs="Georgia Bold" w:hAnsi="Georgia Bold" w:eastAsia="Georgia Bold"/>
          <w:sz w:val="28"/>
          <w:szCs w:val="28"/>
        </w:rPr>
      </w:pPr>
    </w:p>
    <w:p>
      <w:pPr>
        <w:pStyle w:val="Body"/>
        <w:numPr>
          <w:ilvl w:val="0"/>
          <w:numId w:val="2"/>
        </w:numPr>
        <w:tabs>
          <w:tab w:val="num" w:pos="458"/>
          <w:tab w:val="clear" w:pos="0"/>
        </w:tabs>
        <w:ind w:left="458" w:hanging="458"/>
        <w:rPr>
          <w:rFonts w:ascii="Georgia Bold" w:cs="Georgia Bold" w:hAnsi="Georgia Bold" w:eastAsia="Georgia Bold"/>
          <w:position w:val="0"/>
          <w:sz w:val="28"/>
          <w:szCs w:val="28"/>
        </w:rPr>
      </w:pPr>
      <w:r>
        <w:rPr>
          <w:rFonts w:ascii="Georgia Bold"/>
          <w:sz w:val="28"/>
          <w:szCs w:val="28"/>
          <w:u w:val="single"/>
          <w:rtl w:val="0"/>
          <w:lang w:val="en-US"/>
        </w:rPr>
        <w:t>Marriage between a man and a woman is God</w:t>
      </w:r>
      <w:r>
        <w:rPr>
          <w:rFonts w:hAnsi="Arial Unicode MS" w:hint="default"/>
          <w:sz w:val="28"/>
          <w:szCs w:val="28"/>
          <w:u w:val="single"/>
          <w:rtl w:val="0"/>
          <w:lang w:val="fr-FR"/>
        </w:rPr>
        <w:t>’</w:t>
      </w:r>
      <w:r>
        <w:rPr>
          <w:rFonts w:ascii="Georgia Bold"/>
          <w:sz w:val="28"/>
          <w:szCs w:val="28"/>
          <w:u w:val="single"/>
          <w:rtl w:val="0"/>
        </w:rPr>
        <w:t>s idea</w:t>
      </w:r>
      <w:r>
        <w:rPr>
          <w:rFonts w:ascii="Georgia Bold"/>
          <w:sz w:val="28"/>
          <w:szCs w:val="28"/>
          <w:rtl w:val="0"/>
        </w:rPr>
        <w:t xml:space="preserve">  (Genesis 2:18-2</w:t>
      </w:r>
      <w:r>
        <w:rPr>
          <w:rFonts w:ascii="Georgia Bold"/>
          <w:sz w:val="28"/>
          <w:szCs w:val="28"/>
          <w:rtl w:val="0"/>
          <w:lang w:val="en-US"/>
        </w:rPr>
        <w:t>4</w:t>
      </w:r>
      <w:r>
        <w:rPr>
          <w:rFonts w:ascii="Georgia Bold"/>
          <w:sz w:val="28"/>
          <w:szCs w:val="28"/>
          <w:rtl w:val="0"/>
        </w:rPr>
        <w:t>)</w:t>
      </w:r>
    </w:p>
    <w:p>
      <w:pPr>
        <w:pStyle w:val="Body"/>
        <w:rPr>
          <w:rFonts w:ascii="Georgia Bold" w:cs="Georgia Bold" w:hAnsi="Georgia Bold" w:eastAsia="Georgia Bold"/>
          <w:sz w:val="28"/>
          <w:szCs w:val="28"/>
        </w:rPr>
      </w:pPr>
    </w:p>
    <w:p>
      <w:pPr>
        <w:pStyle w:val="Body"/>
        <w:rPr>
          <w:rFonts w:ascii="Georgia Bold" w:cs="Georgia Bold" w:hAnsi="Georgia Bold" w:eastAsia="Georgia Bold"/>
          <w:sz w:val="28"/>
          <w:szCs w:val="28"/>
        </w:rPr>
      </w:pPr>
    </w:p>
    <w:p>
      <w:pPr>
        <w:pStyle w:val="Body"/>
        <w:rPr>
          <w:rFonts w:ascii="Georgia Bold" w:cs="Georgia Bold" w:hAnsi="Georgia Bold" w:eastAsia="Georgia Bold"/>
          <w:sz w:val="28"/>
          <w:szCs w:val="28"/>
        </w:rPr>
      </w:pPr>
      <w:r>
        <w:rPr>
          <w:rFonts w:ascii="Georgia Bold"/>
          <w:sz w:val="28"/>
          <w:szCs w:val="28"/>
          <w:rtl w:val="0"/>
          <w:lang w:val="en-US"/>
        </w:rPr>
        <w:t xml:space="preserve">B. </w:t>
      </w:r>
      <w:r>
        <w:rPr>
          <w:rFonts w:ascii="Georgia Bold"/>
          <w:sz w:val="28"/>
          <w:szCs w:val="28"/>
          <w:u w:val="single"/>
          <w:rtl w:val="0"/>
          <w:lang w:val="en-US"/>
        </w:rPr>
        <w:t>Marriage is a picture of Christ and the Church</w:t>
      </w:r>
      <w:r>
        <w:rPr>
          <w:rFonts w:ascii="Georgia Bold"/>
          <w:sz w:val="28"/>
          <w:szCs w:val="28"/>
          <w:rtl w:val="0"/>
          <w:lang w:val="en-US"/>
        </w:rPr>
        <w:t xml:space="preserve"> (Ephesians 5:22-33)</w:t>
      </w:r>
    </w:p>
    <w:p>
      <w:pPr>
        <w:pStyle w:val="Body"/>
        <w:rPr>
          <w:rFonts w:ascii="Georgia Bold" w:cs="Georgia Bold" w:hAnsi="Georgia Bold" w:eastAsia="Georgia Bold"/>
          <w:sz w:val="28"/>
          <w:szCs w:val="28"/>
        </w:rPr>
      </w:pPr>
    </w:p>
    <w:p>
      <w:pPr>
        <w:pStyle w:val="Body"/>
        <w:rPr>
          <w:rFonts w:ascii="Georgia Bold" w:cs="Georgia Bold" w:hAnsi="Georgia Bold" w:eastAsia="Georgia Bold"/>
          <w:i w:val="1"/>
          <w:iCs w:val="1"/>
          <w:sz w:val="28"/>
          <w:szCs w:val="28"/>
        </w:rPr>
      </w:pPr>
      <w:r>
        <w:rPr>
          <w:rFonts w:ascii="Georgia Bold"/>
          <w:i w:val="1"/>
          <w:iCs w:val="1"/>
          <w:sz w:val="28"/>
          <w:szCs w:val="28"/>
          <w:rtl w:val="0"/>
          <w:lang w:val="en-US"/>
        </w:rPr>
        <w:t xml:space="preserve">Ephesians 5:31-32, </w:t>
      </w:r>
      <w:r>
        <w:rPr>
          <w:rFonts w:ascii="Georgia Bold"/>
          <w:i w:val="1"/>
          <w:iCs w:val="1"/>
          <w:sz w:val="28"/>
          <w:szCs w:val="28"/>
          <w:rtl w:val="0"/>
          <w:lang w:val="en-US"/>
        </w:rPr>
        <w:t>"Therefore a man shall leave his father and mother and hold fast to his wife, and the two shall become one flesh.This mystery is profound, and I am saying that it refers to Christ and the church.</w:t>
      </w:r>
      <w:r>
        <w:rPr>
          <w:rFonts w:ascii="Georgia Bold"/>
          <w:i w:val="1"/>
          <w:iCs w:val="1"/>
          <w:sz w:val="28"/>
          <w:szCs w:val="28"/>
          <w:rtl w:val="0"/>
          <w:lang w:val="en-US"/>
        </w:rPr>
        <w:t>"</w:t>
      </w:r>
    </w:p>
    <w:p>
      <w:pPr>
        <w:pStyle w:val="Body"/>
        <w:rPr>
          <w:rFonts w:ascii="Georgia Bold" w:cs="Georgia Bold" w:hAnsi="Georgia Bold" w:eastAsia="Georgia Bold"/>
          <w:sz w:val="28"/>
          <w:szCs w:val="28"/>
        </w:rPr>
      </w:pPr>
    </w:p>
    <w:p>
      <w:pPr>
        <w:pStyle w:val="Body"/>
        <w:rPr>
          <w:rFonts w:ascii="Georgia Bold" w:cs="Georgia Bold" w:hAnsi="Georgia Bold" w:eastAsia="Georgia Bold"/>
          <w:sz w:val="28"/>
          <w:szCs w:val="28"/>
        </w:rPr>
      </w:pPr>
    </w:p>
    <w:p>
      <w:pPr>
        <w:pStyle w:val="Body"/>
        <w:rPr>
          <w:rFonts w:ascii="Georgia Bold" w:cs="Georgia Bold" w:hAnsi="Georgia Bold" w:eastAsia="Georgia Bold"/>
          <w:sz w:val="28"/>
          <w:szCs w:val="28"/>
        </w:rPr>
      </w:pPr>
      <w:r>
        <w:rPr>
          <w:rFonts w:ascii="Georgia Bold"/>
          <w:sz w:val="28"/>
          <w:szCs w:val="28"/>
          <w:rtl w:val="0"/>
          <w:lang w:val="en-US"/>
        </w:rPr>
        <w:t xml:space="preserve">C. </w:t>
      </w:r>
      <w:r>
        <w:rPr>
          <w:rFonts w:ascii="Georgia Bold"/>
          <w:sz w:val="28"/>
          <w:szCs w:val="28"/>
          <w:u w:val="single"/>
          <w:rtl w:val="0"/>
          <w:lang w:val="en-US"/>
        </w:rPr>
        <w:t>Three Essential Characteristics of Biblical marriage</w:t>
      </w:r>
      <w:r>
        <w:rPr>
          <w:rFonts w:ascii="Georgia Bold"/>
          <w:sz w:val="28"/>
          <w:szCs w:val="28"/>
          <w:rtl w:val="0"/>
          <w:lang w:val="en-US"/>
        </w:rPr>
        <w:t>:</w:t>
      </w:r>
    </w:p>
    <w:p>
      <w:pPr>
        <w:pStyle w:val="Body"/>
        <w:rPr>
          <w:rFonts w:ascii="Georgia Bold" w:cs="Georgia Bold" w:hAnsi="Georgia Bold" w:eastAsia="Georgia Bold"/>
          <w:sz w:val="28"/>
          <w:szCs w:val="28"/>
        </w:rPr>
      </w:pPr>
    </w:p>
    <w:p>
      <w:pPr>
        <w:pStyle w:val="Body"/>
        <w:numPr>
          <w:ilvl w:val="0"/>
          <w:numId w:val="4"/>
        </w:numPr>
        <w:tabs>
          <w:tab w:val="num" w:pos="458"/>
          <w:tab w:val="clear" w:pos="0"/>
        </w:tabs>
        <w:ind w:left="458" w:hanging="458"/>
        <w:rPr>
          <w:rFonts w:ascii="Georgia Bold" w:cs="Georgia Bold" w:hAnsi="Georgia Bold" w:eastAsia="Georgia Bold"/>
          <w:position w:val="0"/>
          <w:sz w:val="28"/>
          <w:szCs w:val="28"/>
        </w:rPr>
      </w:pPr>
      <w:r>
        <w:rPr>
          <w:rFonts w:ascii="Georgia Bold"/>
          <w:sz w:val="28"/>
          <w:szCs w:val="28"/>
          <w:u w:val="single"/>
          <w:rtl w:val="0"/>
          <w:lang w:val="en-US"/>
        </w:rPr>
        <w:t>Marriage is two human beings becoming one in every way possible</w:t>
      </w:r>
      <w:r>
        <w:rPr>
          <w:rFonts w:ascii="Georgia Bold"/>
          <w:sz w:val="28"/>
          <w:szCs w:val="28"/>
          <w:rtl w:val="0"/>
          <w:lang w:val="en-US"/>
        </w:rPr>
        <w:t>.</w:t>
      </w:r>
    </w:p>
    <w:p>
      <w:pPr>
        <w:pStyle w:val="Body"/>
        <w:rPr>
          <w:rFonts w:ascii="Georgia Bold" w:cs="Georgia Bold" w:hAnsi="Georgia Bold" w:eastAsia="Georgia Bold"/>
          <w:sz w:val="28"/>
          <w:szCs w:val="28"/>
        </w:rPr>
      </w:pPr>
    </w:p>
    <w:p>
      <w:pPr>
        <w:pStyle w:val="Body"/>
        <w:rPr>
          <w:rFonts w:ascii="Georgia Bold" w:cs="Georgia Bold" w:hAnsi="Georgia Bold" w:eastAsia="Georgia Bold"/>
          <w:sz w:val="28"/>
          <w:szCs w:val="28"/>
        </w:rPr>
      </w:pPr>
      <w:r>
        <w:rPr>
          <w:rFonts w:ascii="Georgia Bold"/>
          <w:sz w:val="28"/>
          <w:szCs w:val="28"/>
          <w:rtl w:val="0"/>
          <w:lang w:val="en-US"/>
        </w:rPr>
        <w:t xml:space="preserve">2.   </w:t>
      </w:r>
      <w:r>
        <w:rPr>
          <w:rFonts w:ascii="Georgia Bold"/>
          <w:sz w:val="28"/>
          <w:szCs w:val="28"/>
          <w:u w:val="single"/>
          <w:rtl w:val="0"/>
          <w:lang w:val="en-US"/>
        </w:rPr>
        <w:t>Marriage is oriented toward procreation</w:t>
      </w:r>
      <w:r>
        <w:rPr>
          <w:rFonts w:ascii="Georgia Bold"/>
          <w:sz w:val="28"/>
          <w:szCs w:val="28"/>
          <w:rtl w:val="0"/>
          <w:lang w:val="en-US"/>
        </w:rPr>
        <w:t xml:space="preserve"> (Genesis 1:28)</w:t>
      </w:r>
    </w:p>
    <w:p>
      <w:pPr>
        <w:pStyle w:val="Body"/>
        <w:rPr>
          <w:rFonts w:ascii="Georgia Bold" w:cs="Georgia Bold" w:hAnsi="Georgia Bold" w:eastAsia="Georgia Bold"/>
          <w:sz w:val="28"/>
          <w:szCs w:val="28"/>
        </w:rPr>
      </w:pPr>
    </w:p>
    <w:p>
      <w:pPr>
        <w:pStyle w:val="Body"/>
        <w:rPr>
          <w:rFonts w:ascii="Georgia Bold" w:cs="Georgia Bold" w:hAnsi="Georgia Bold" w:eastAsia="Georgia Bold"/>
          <w:i w:val="1"/>
          <w:iCs w:val="1"/>
          <w:sz w:val="28"/>
          <w:szCs w:val="28"/>
        </w:rPr>
      </w:pPr>
      <w:r>
        <w:rPr>
          <w:rFonts w:ascii="Georgia Bold"/>
          <w:i w:val="1"/>
          <w:iCs w:val="1"/>
          <w:sz w:val="28"/>
          <w:szCs w:val="28"/>
          <w:rtl w:val="0"/>
          <w:lang w:val="en-US"/>
        </w:rPr>
        <w:t>Genesis 1:28, "And God blessed them. And God said to them, 'Be fruitful and multiply and fill the earth and subdue it and have dominion over the fish of the sea and over the birds of the heavens and over every living thing that moves on the earth."</w:t>
      </w:r>
    </w:p>
    <w:p>
      <w:pPr>
        <w:pStyle w:val="Body"/>
        <w:rPr>
          <w:rFonts w:ascii="Georgia Bold" w:cs="Georgia Bold" w:hAnsi="Georgia Bold" w:eastAsia="Georgia Bold"/>
          <w:sz w:val="28"/>
          <w:szCs w:val="28"/>
        </w:rPr>
      </w:pPr>
    </w:p>
    <w:p>
      <w:pPr>
        <w:pStyle w:val="Body"/>
        <w:rPr>
          <w:rFonts w:ascii="Georgia Bold" w:cs="Georgia Bold" w:hAnsi="Georgia Bold" w:eastAsia="Georgia Bold"/>
          <w:sz w:val="28"/>
          <w:szCs w:val="28"/>
          <w:u w:val="single"/>
        </w:rPr>
      </w:pPr>
      <w:r>
        <w:rPr>
          <w:rFonts w:ascii="Georgia Bold"/>
          <w:sz w:val="28"/>
          <w:szCs w:val="28"/>
          <w:rtl w:val="0"/>
          <w:lang w:val="en-US"/>
        </w:rPr>
        <w:t xml:space="preserve">3. </w:t>
      </w:r>
      <w:r>
        <w:rPr>
          <w:rFonts w:ascii="Georgia Bold"/>
          <w:sz w:val="28"/>
          <w:szCs w:val="28"/>
          <w:u w:val="single"/>
          <w:rtl w:val="0"/>
          <w:lang w:val="en-US"/>
        </w:rPr>
        <w:t>Marriage comes with an expectation of permanence</w:t>
      </w:r>
    </w:p>
    <w:p>
      <w:pPr>
        <w:pStyle w:val="Body"/>
        <w:rPr>
          <w:rFonts w:ascii="Georgia Bold" w:cs="Georgia Bold" w:hAnsi="Georgia Bold" w:eastAsia="Georgia Bold"/>
          <w:sz w:val="28"/>
          <w:szCs w:val="28"/>
        </w:rPr>
      </w:pPr>
    </w:p>
    <w:p>
      <w:pPr>
        <w:pStyle w:val="Body"/>
        <w:rPr>
          <w:rFonts w:ascii="Georgia Bold" w:cs="Georgia Bold" w:hAnsi="Georgia Bold" w:eastAsia="Georgia Bold"/>
          <w:sz w:val="28"/>
          <w:szCs w:val="28"/>
        </w:rPr>
      </w:pPr>
      <w:r>
        <w:rPr>
          <w:rFonts w:ascii="Georgia Bold"/>
          <w:sz w:val="28"/>
          <w:szCs w:val="28"/>
          <w:rtl w:val="0"/>
          <w:lang w:val="en-US"/>
        </w:rPr>
        <w:t>(vs. 24) - "hold fast to his wife" - cleave, be intertwined with each other.</w:t>
      </w:r>
    </w:p>
    <w:p>
      <w:pPr>
        <w:pStyle w:val="Body"/>
        <w:rPr>
          <w:rFonts w:ascii="Georgia Bold" w:cs="Georgia Bold" w:hAnsi="Georgia Bold" w:eastAsia="Georgia Bold"/>
          <w:sz w:val="28"/>
          <w:szCs w:val="28"/>
        </w:rPr>
      </w:pPr>
    </w:p>
    <w:p>
      <w:pPr>
        <w:pStyle w:val="Body"/>
        <w:rPr>
          <w:rFonts w:ascii="Georgia Bold" w:cs="Georgia Bold" w:hAnsi="Georgia Bold" w:eastAsia="Georgia Bold"/>
          <w:i w:val="1"/>
          <w:iCs w:val="1"/>
          <w:sz w:val="28"/>
          <w:szCs w:val="28"/>
        </w:rPr>
      </w:pPr>
      <w:r>
        <w:rPr>
          <w:rFonts w:ascii="Georgia Bold"/>
          <w:i w:val="1"/>
          <w:iCs w:val="1"/>
          <w:sz w:val="28"/>
          <w:szCs w:val="28"/>
          <w:rtl w:val="0"/>
          <w:lang w:val="en-US"/>
        </w:rPr>
        <w:t>Matthew 19:6, "So they are no longer two but one flesh. What therefore God has joined together, let not man separate."</w:t>
      </w:r>
    </w:p>
    <w:p>
      <w:pPr>
        <w:pStyle w:val="Body"/>
        <w:rPr>
          <w:rFonts w:ascii="Georgia Bold" w:cs="Georgia Bold" w:hAnsi="Georgia Bold" w:eastAsia="Georgia Bold"/>
          <w:i w:val="1"/>
          <w:iCs w:val="1"/>
          <w:sz w:val="28"/>
          <w:szCs w:val="28"/>
        </w:rPr>
      </w:pPr>
    </w:p>
    <w:p>
      <w:pPr>
        <w:pStyle w:val="Body"/>
        <w:rPr>
          <w:rFonts w:ascii="Georgia Bold" w:cs="Georgia Bold" w:hAnsi="Georgia Bold" w:eastAsia="Georgia Bold"/>
          <w:sz w:val="28"/>
          <w:szCs w:val="28"/>
        </w:rPr>
      </w:pPr>
      <w:r>
        <w:rPr>
          <w:rFonts w:ascii="Georgia Bold"/>
          <w:sz w:val="28"/>
          <w:szCs w:val="28"/>
          <w:rtl w:val="0"/>
          <w:lang w:val="en-US"/>
        </w:rPr>
        <w:t xml:space="preserve">D. </w:t>
      </w:r>
      <w:r>
        <w:rPr>
          <w:rFonts w:ascii="Georgia Bold"/>
          <w:sz w:val="28"/>
          <w:szCs w:val="28"/>
          <w:u w:val="single"/>
          <w:rtl w:val="0"/>
          <w:lang w:val="en-US"/>
        </w:rPr>
        <w:t>Two additional benefits of Biblical marriage</w:t>
      </w:r>
    </w:p>
    <w:p>
      <w:pPr>
        <w:pStyle w:val="Body"/>
        <w:rPr>
          <w:rFonts w:ascii="Georgia Bold" w:cs="Georgia Bold" w:hAnsi="Georgia Bold" w:eastAsia="Georgia Bold"/>
          <w:sz w:val="28"/>
          <w:szCs w:val="28"/>
        </w:rPr>
      </w:pPr>
    </w:p>
    <w:p>
      <w:pPr>
        <w:pStyle w:val="Body"/>
        <w:rPr>
          <w:rFonts w:ascii="Georgia Bold" w:cs="Georgia Bold" w:hAnsi="Georgia Bold" w:eastAsia="Georgia Bold"/>
          <w:sz w:val="28"/>
          <w:szCs w:val="28"/>
        </w:rPr>
      </w:pPr>
      <w:r>
        <w:rPr>
          <w:rFonts w:ascii="Georgia Bold"/>
          <w:sz w:val="28"/>
          <w:szCs w:val="28"/>
          <w:rtl w:val="0"/>
        </w:rPr>
        <w:t xml:space="preserve">1. </w:t>
      </w:r>
      <w:r>
        <w:rPr>
          <w:rFonts w:ascii="Georgia Bold"/>
          <w:sz w:val="28"/>
          <w:szCs w:val="28"/>
          <w:u w:val="single"/>
          <w:rtl w:val="0"/>
          <w:lang w:val="en-US"/>
        </w:rPr>
        <w:t>To multiply a godly legacy</w:t>
      </w:r>
      <w:r>
        <w:rPr>
          <w:rFonts w:ascii="Georgia Bold"/>
          <w:sz w:val="28"/>
          <w:szCs w:val="28"/>
          <w:u w:val="single"/>
          <w:rtl w:val="0"/>
          <w:lang w:val="en-US"/>
        </w:rPr>
        <w:t xml:space="preserve"> through raising children</w:t>
      </w:r>
      <w:r>
        <w:rPr>
          <w:rFonts w:ascii="Georgia Bold"/>
          <w:sz w:val="28"/>
          <w:szCs w:val="28"/>
          <w:rtl w:val="0"/>
        </w:rPr>
        <w:t xml:space="preserve">  </w:t>
      </w:r>
    </w:p>
    <w:p>
      <w:pPr>
        <w:pStyle w:val="Body"/>
        <w:rPr>
          <w:rFonts w:ascii="Georgia Bold" w:cs="Georgia Bold" w:hAnsi="Georgia Bold" w:eastAsia="Georgia Bold"/>
          <w:sz w:val="28"/>
          <w:szCs w:val="28"/>
        </w:rPr>
      </w:pPr>
    </w:p>
    <w:p>
      <w:pPr>
        <w:pStyle w:val="Body"/>
        <w:rPr>
          <w:rFonts w:ascii="Georgia Bold" w:cs="Georgia Bold" w:hAnsi="Georgia Bold" w:eastAsia="Georgia Bold"/>
          <w:sz w:val="28"/>
          <w:szCs w:val="28"/>
        </w:rPr>
      </w:pPr>
      <w:r>
        <w:rPr>
          <w:rFonts w:ascii="Georgia Bold"/>
          <w:sz w:val="28"/>
          <w:szCs w:val="28"/>
          <w:rtl w:val="0"/>
          <w:lang w:val="en-US"/>
        </w:rPr>
        <w:t xml:space="preserve"> </w:t>
      </w:r>
    </w:p>
    <w:p>
      <w:pPr>
        <w:pStyle w:val="Body"/>
        <w:rPr>
          <w:rFonts w:ascii="Georgia Bold" w:cs="Georgia Bold" w:hAnsi="Georgia Bold" w:eastAsia="Georgia Bold"/>
          <w:sz w:val="28"/>
          <w:szCs w:val="28"/>
        </w:rPr>
      </w:pPr>
    </w:p>
    <w:p>
      <w:pPr>
        <w:pStyle w:val="Body"/>
        <w:rPr>
          <w:rFonts w:ascii="Georgia Bold" w:cs="Georgia Bold" w:hAnsi="Georgia Bold" w:eastAsia="Georgia Bold"/>
          <w:sz w:val="28"/>
          <w:szCs w:val="28"/>
        </w:rPr>
      </w:pPr>
      <w:r>
        <w:rPr>
          <w:rFonts w:ascii="Georgia Bold"/>
          <w:sz w:val="28"/>
          <w:szCs w:val="28"/>
          <w:rtl w:val="0"/>
        </w:rPr>
        <w:t xml:space="preserve">2. </w:t>
      </w:r>
      <w:r>
        <w:rPr>
          <w:rFonts w:ascii="Georgia Bold"/>
          <w:sz w:val="28"/>
          <w:szCs w:val="28"/>
          <w:u w:val="single"/>
          <w:rtl w:val="0"/>
          <w:lang w:val="en-US"/>
        </w:rPr>
        <w:t>To make a foundation for a healthy society</w:t>
      </w:r>
    </w:p>
    <w:p>
      <w:pPr>
        <w:pStyle w:val="Body"/>
        <w:rPr>
          <w:rFonts w:ascii="Georgia Bold" w:cs="Georgia Bold" w:hAnsi="Georgia Bold" w:eastAsia="Georgia Bold"/>
          <w:sz w:val="28"/>
          <w:szCs w:val="28"/>
        </w:rPr>
      </w:pPr>
    </w:p>
    <w:p>
      <w:pPr>
        <w:pStyle w:val="Body"/>
        <w:rPr>
          <w:rFonts w:ascii="Georgia Bold" w:cs="Georgia Bold" w:hAnsi="Georgia Bold" w:eastAsia="Georgia Bold"/>
          <w:sz w:val="28"/>
          <w:szCs w:val="28"/>
        </w:rPr>
      </w:pPr>
    </w:p>
    <w:p>
      <w:pPr>
        <w:pStyle w:val="Body"/>
        <w:rPr>
          <w:rFonts w:ascii="Georgia Bold" w:cs="Georgia Bold" w:hAnsi="Georgia Bold" w:eastAsia="Georgia Bold"/>
          <w:sz w:val="28"/>
          <w:szCs w:val="28"/>
        </w:rPr>
      </w:pPr>
      <w:r>
        <w:rPr>
          <w:rFonts w:ascii="Georgia Bold"/>
          <w:sz w:val="28"/>
          <w:szCs w:val="28"/>
          <w:rtl w:val="0"/>
          <w:lang w:val="en-US"/>
        </w:rPr>
        <w:t>II. Biblical view of marriage corresponds to what we find in the world around us</w:t>
      </w:r>
    </w:p>
    <w:p>
      <w:pPr>
        <w:pStyle w:val="Body"/>
        <w:rPr>
          <w:rFonts w:ascii="Georgia Bold" w:cs="Georgia Bold" w:hAnsi="Georgia Bold" w:eastAsia="Georgia Bold"/>
          <w:sz w:val="28"/>
          <w:szCs w:val="28"/>
        </w:rPr>
      </w:pPr>
    </w:p>
    <w:p>
      <w:pPr>
        <w:pStyle w:val="Body"/>
        <w:numPr>
          <w:ilvl w:val="0"/>
          <w:numId w:val="5"/>
        </w:numPr>
        <w:tabs>
          <w:tab w:val="num" w:pos="458"/>
          <w:tab w:val="clear" w:pos="0"/>
        </w:tabs>
        <w:ind w:left="458" w:hanging="458"/>
        <w:rPr>
          <w:rFonts w:ascii="Georgia Bold" w:cs="Georgia Bold" w:hAnsi="Georgia Bold" w:eastAsia="Georgia Bold"/>
          <w:position w:val="0"/>
          <w:sz w:val="28"/>
          <w:szCs w:val="28"/>
        </w:rPr>
      </w:pPr>
      <w:r>
        <w:rPr>
          <w:rFonts w:ascii="Georgia Bold"/>
          <w:sz w:val="28"/>
          <w:szCs w:val="28"/>
          <w:u w:val="single"/>
          <w:rtl w:val="0"/>
          <w:lang w:val="en-US"/>
        </w:rPr>
        <w:t>Truths every society has to deal with: "Procreation makes babies. Society needs babies. Babies deserve mothers and fathers</w:t>
      </w:r>
      <w:r>
        <w:rPr>
          <w:rFonts w:ascii="Georgia Bold"/>
          <w:sz w:val="28"/>
          <w:szCs w:val="28"/>
          <w:rtl w:val="0"/>
          <w:lang w:val="en-US"/>
        </w:rPr>
        <w:t>." (Maggie Gallagher)</w:t>
      </w:r>
    </w:p>
    <w:p>
      <w:pPr>
        <w:pStyle w:val="Body"/>
        <w:rPr>
          <w:rFonts w:ascii="Georgia Bold" w:cs="Georgia Bold" w:hAnsi="Georgia Bold" w:eastAsia="Georgia Bold"/>
          <w:sz w:val="28"/>
          <w:szCs w:val="28"/>
        </w:rPr>
      </w:pPr>
    </w:p>
    <w:p>
      <w:pPr>
        <w:pStyle w:val="Body"/>
        <w:rPr>
          <w:rFonts w:ascii="Georgia Bold" w:cs="Georgia Bold" w:hAnsi="Georgia Bold" w:eastAsia="Georgia Bold"/>
          <w:sz w:val="28"/>
          <w:szCs w:val="28"/>
        </w:rPr>
      </w:pPr>
      <w:r>
        <w:rPr>
          <w:rFonts w:ascii="Georgia Bold"/>
          <w:sz w:val="28"/>
          <w:szCs w:val="28"/>
          <w:rtl w:val="0"/>
          <w:lang w:val="en-US"/>
        </w:rPr>
        <w:t xml:space="preserve"> </w:t>
      </w:r>
    </w:p>
    <w:p>
      <w:pPr>
        <w:pStyle w:val="Body"/>
        <w:rPr>
          <w:rFonts w:ascii="Georgia Bold" w:cs="Georgia Bold" w:hAnsi="Georgia Bold" w:eastAsia="Georgia Bold"/>
          <w:sz w:val="28"/>
          <w:szCs w:val="28"/>
        </w:rPr>
      </w:pPr>
    </w:p>
    <w:p>
      <w:pPr>
        <w:pStyle w:val="Body"/>
        <w:rPr>
          <w:rFonts w:ascii="Georgia Bold" w:cs="Georgia Bold" w:hAnsi="Georgia Bold" w:eastAsia="Georgia Bold"/>
          <w:sz w:val="28"/>
          <w:szCs w:val="28"/>
        </w:rPr>
      </w:pPr>
      <w:r>
        <w:rPr>
          <w:rFonts w:ascii="Georgia Bold"/>
          <w:sz w:val="28"/>
          <w:szCs w:val="28"/>
          <w:rtl w:val="0"/>
          <w:lang w:val="en-US"/>
        </w:rPr>
        <w:t xml:space="preserve">2. </w:t>
      </w:r>
      <w:r>
        <w:rPr>
          <w:rFonts w:ascii="Georgia Bold"/>
          <w:sz w:val="28"/>
          <w:szCs w:val="28"/>
          <w:u w:val="single"/>
          <w:rtl w:val="0"/>
          <w:lang w:val="en-US"/>
        </w:rPr>
        <w:t>Each time we change the institution of marriage and move away from God</w:t>
      </w:r>
      <w:r>
        <w:rPr>
          <w:rFonts w:hAnsi="Arial Unicode MS" w:hint="default"/>
          <w:sz w:val="28"/>
          <w:szCs w:val="28"/>
          <w:u w:val="single"/>
          <w:rtl w:val="0"/>
          <w:lang w:val="fr-FR"/>
        </w:rPr>
        <w:t>’</w:t>
      </w:r>
      <w:r>
        <w:rPr>
          <w:rFonts w:ascii="Georgia Bold"/>
          <w:sz w:val="28"/>
          <w:szCs w:val="28"/>
          <w:u w:val="single"/>
          <w:rtl w:val="0"/>
          <w:lang w:val="en-US"/>
        </w:rPr>
        <w:t>s design, we devalue marriage and damage society:</w:t>
      </w:r>
    </w:p>
    <w:p>
      <w:pPr>
        <w:pStyle w:val="Body"/>
        <w:rPr>
          <w:rFonts w:ascii="Georgia Bold" w:cs="Georgia Bold" w:hAnsi="Georgia Bold" w:eastAsia="Georgia Bold"/>
          <w:sz w:val="28"/>
          <w:szCs w:val="28"/>
        </w:rPr>
      </w:pPr>
    </w:p>
    <w:p>
      <w:pPr>
        <w:pStyle w:val="Body"/>
        <w:rPr>
          <w:rFonts w:ascii="Georgia Bold" w:cs="Georgia Bold" w:hAnsi="Georgia Bold" w:eastAsia="Georgia Bold"/>
          <w:sz w:val="28"/>
          <w:szCs w:val="28"/>
        </w:rPr>
      </w:pPr>
      <w:r>
        <w:rPr>
          <w:rFonts w:ascii="Georgia Bold" w:cs="Georgia Bold" w:hAnsi="Georgia Bold" w:eastAsia="Georgia Bold"/>
          <w:sz w:val="28"/>
          <w:szCs w:val="28"/>
          <w:rtl w:val="0"/>
        </w:rPr>
        <w:tab/>
        <w:t xml:space="preserve">a) </w:t>
      </w:r>
      <w:r>
        <w:rPr>
          <w:rFonts w:ascii="Georgia Bold"/>
          <w:sz w:val="28"/>
          <w:szCs w:val="28"/>
          <w:u w:val="single"/>
          <w:rtl w:val="0"/>
          <w:lang w:val="en-US"/>
        </w:rPr>
        <w:t>The divorce revolution</w:t>
      </w:r>
      <w:r>
        <w:rPr>
          <w:rFonts w:ascii="Georgia Bold"/>
          <w:sz w:val="28"/>
          <w:szCs w:val="28"/>
          <w:rtl w:val="0"/>
        </w:rPr>
        <w:t xml:space="preserve"> </w:t>
      </w:r>
      <w:r>
        <w:rPr>
          <w:rFonts w:ascii="Georgia Bold"/>
          <w:sz w:val="28"/>
          <w:szCs w:val="28"/>
          <w:rtl w:val="0"/>
          <w:lang w:val="en-US"/>
        </w:rPr>
        <w:t xml:space="preserve"> </w:t>
      </w:r>
    </w:p>
    <w:p>
      <w:pPr>
        <w:pStyle w:val="Body"/>
        <w:rPr>
          <w:rFonts w:ascii="Georgia Bold" w:cs="Georgia Bold" w:hAnsi="Georgia Bold" w:eastAsia="Georgia Bold"/>
          <w:sz w:val="28"/>
          <w:szCs w:val="28"/>
        </w:rPr>
      </w:pPr>
    </w:p>
    <w:p>
      <w:pPr>
        <w:pStyle w:val="Body"/>
        <w:rPr>
          <w:rFonts w:ascii="Georgia Bold" w:cs="Georgia Bold" w:hAnsi="Georgia Bold" w:eastAsia="Georgia Bold"/>
          <w:sz w:val="28"/>
          <w:szCs w:val="28"/>
        </w:rPr>
      </w:pPr>
      <w:r>
        <w:rPr>
          <w:rFonts w:ascii="Georgia Bold" w:cs="Georgia Bold" w:hAnsi="Georgia Bold" w:eastAsia="Georgia Bold"/>
          <w:sz w:val="28"/>
          <w:szCs w:val="28"/>
          <w:rtl w:val="0"/>
        </w:rPr>
        <w:tab/>
        <w:t xml:space="preserve">b) </w:t>
      </w:r>
      <w:r>
        <w:rPr>
          <w:rFonts w:ascii="Georgia Bold"/>
          <w:sz w:val="28"/>
          <w:szCs w:val="28"/>
          <w:u w:val="single"/>
          <w:rtl w:val="0"/>
          <w:lang w:val="en-US"/>
        </w:rPr>
        <w:t>The sexual revolution</w:t>
      </w:r>
      <w:r>
        <w:rPr>
          <w:rFonts w:ascii="Georgia Bold"/>
          <w:sz w:val="28"/>
          <w:szCs w:val="28"/>
          <w:rtl w:val="0"/>
        </w:rPr>
        <w:t xml:space="preserve"> </w:t>
      </w:r>
    </w:p>
    <w:p>
      <w:pPr>
        <w:pStyle w:val="Body"/>
        <w:rPr>
          <w:rFonts w:ascii="Georgia Bold" w:cs="Georgia Bold" w:hAnsi="Georgia Bold" w:eastAsia="Georgia Bold"/>
          <w:sz w:val="28"/>
          <w:szCs w:val="28"/>
        </w:rPr>
      </w:pPr>
    </w:p>
    <w:p>
      <w:pPr>
        <w:pStyle w:val="Body"/>
        <w:rPr>
          <w:rFonts w:ascii="Georgia Bold" w:cs="Georgia Bold" w:hAnsi="Georgia Bold" w:eastAsia="Georgia Bold"/>
          <w:sz w:val="28"/>
          <w:szCs w:val="28"/>
        </w:rPr>
      </w:pPr>
    </w:p>
    <w:p>
      <w:pPr>
        <w:pStyle w:val="Body"/>
        <w:rPr>
          <w:rFonts w:ascii="Georgia Bold" w:cs="Georgia Bold" w:hAnsi="Georgia Bold" w:eastAsia="Georgia Bold"/>
          <w:sz w:val="28"/>
          <w:szCs w:val="28"/>
        </w:rPr>
      </w:pPr>
      <w:r>
        <w:rPr>
          <w:rFonts w:ascii="Georgia Bold"/>
          <w:sz w:val="28"/>
          <w:szCs w:val="28"/>
          <w:rtl w:val="0"/>
          <w:lang w:val="en-US"/>
        </w:rPr>
        <w:t>III. How Christ Followers Respond</w:t>
      </w:r>
    </w:p>
    <w:p>
      <w:pPr>
        <w:pStyle w:val="Body"/>
        <w:rPr>
          <w:rFonts w:ascii="Georgia Bold" w:cs="Georgia Bold" w:hAnsi="Georgia Bold" w:eastAsia="Georgia Bold"/>
          <w:sz w:val="28"/>
          <w:szCs w:val="28"/>
        </w:rPr>
      </w:pPr>
    </w:p>
    <w:p>
      <w:pPr>
        <w:pStyle w:val="Body"/>
        <w:numPr>
          <w:ilvl w:val="0"/>
          <w:numId w:val="6"/>
        </w:numPr>
        <w:tabs>
          <w:tab w:val="num" w:pos="458"/>
          <w:tab w:val="clear" w:pos="0"/>
        </w:tabs>
        <w:ind w:left="458" w:hanging="458"/>
        <w:rPr>
          <w:rFonts w:ascii="Georgia Bold" w:cs="Georgia Bold" w:hAnsi="Georgia Bold" w:eastAsia="Georgia Bold"/>
          <w:position w:val="0"/>
          <w:sz w:val="28"/>
          <w:szCs w:val="28"/>
        </w:rPr>
      </w:pPr>
      <w:r>
        <w:rPr>
          <w:rFonts w:ascii="Georgia Bold"/>
          <w:sz w:val="28"/>
          <w:szCs w:val="28"/>
          <w:u w:val="single"/>
          <w:rtl w:val="0"/>
          <w:lang w:val="en-US"/>
        </w:rPr>
        <w:t>Stand on Scripture with gentleness and respect</w:t>
      </w:r>
      <w:r>
        <w:rPr>
          <w:rFonts w:ascii="Georgia Bold"/>
          <w:sz w:val="28"/>
          <w:szCs w:val="28"/>
          <w:rtl w:val="0"/>
          <w:lang w:val="en-US"/>
        </w:rPr>
        <w:t xml:space="preserve"> (I Peter 3:15-16)</w:t>
      </w:r>
    </w:p>
    <w:p>
      <w:pPr>
        <w:pStyle w:val="Body"/>
        <w:rPr>
          <w:rFonts w:ascii="Georgia Bold" w:cs="Georgia Bold" w:hAnsi="Georgia Bold" w:eastAsia="Georgia Bold"/>
          <w:sz w:val="28"/>
          <w:szCs w:val="28"/>
        </w:rPr>
      </w:pPr>
    </w:p>
    <w:p>
      <w:pPr>
        <w:pStyle w:val="Body"/>
        <w:rPr>
          <w:rFonts w:ascii="Georgia Bold" w:cs="Georgia Bold" w:hAnsi="Georgia Bold" w:eastAsia="Georgia Bold"/>
          <w:i w:val="1"/>
          <w:iCs w:val="1"/>
          <w:sz w:val="28"/>
          <w:szCs w:val="28"/>
        </w:rPr>
      </w:pPr>
      <w:r>
        <w:rPr>
          <w:rFonts w:ascii="Georgia Bold"/>
          <w:i w:val="1"/>
          <w:iCs w:val="1"/>
          <w:sz w:val="28"/>
          <w:szCs w:val="28"/>
          <w:rtl w:val="0"/>
        </w:rPr>
        <w:t>1 Peter 3:15-16</w:t>
      </w:r>
      <w:r>
        <w:rPr>
          <w:rFonts w:ascii="Georgia Bold"/>
          <w:i w:val="1"/>
          <w:iCs w:val="1"/>
          <w:sz w:val="28"/>
          <w:szCs w:val="28"/>
          <w:rtl w:val="0"/>
          <w:lang w:val="en-US"/>
        </w:rPr>
        <w:t>, "</w:t>
      </w:r>
      <w:r>
        <w:rPr>
          <w:rFonts w:ascii="Georgia Bold"/>
          <w:i w:val="1"/>
          <w:iCs w:val="1"/>
          <w:sz w:val="28"/>
          <w:szCs w:val="28"/>
          <w:rtl w:val="0"/>
          <w:lang w:val="en-US"/>
        </w:rPr>
        <w:t>but in your hearts honor Christ the Lord as holy, always being prepared to make a defense to anyone who asks you for a reason for the hope that is in you; yet do it with gentleness and respect,</w:t>
      </w:r>
      <w:r>
        <w:rPr>
          <w:rFonts w:ascii="Georgia Bold"/>
          <w:i w:val="1"/>
          <w:iCs w:val="1"/>
          <w:sz w:val="28"/>
          <w:szCs w:val="28"/>
          <w:rtl w:val="0"/>
          <w:lang w:val="en-US"/>
        </w:rPr>
        <w:t xml:space="preserve"> </w:t>
      </w:r>
      <w:r>
        <w:rPr>
          <w:rFonts w:ascii="Georgia Bold"/>
          <w:i w:val="1"/>
          <w:iCs w:val="1"/>
          <w:sz w:val="28"/>
          <w:szCs w:val="28"/>
          <w:rtl w:val="0"/>
          <w:lang w:val="en-US"/>
        </w:rPr>
        <w:t>having a good conscience, so that, when you are slandered, those who revile your good behavior in Christ may be put to shame.</w:t>
      </w:r>
      <w:r>
        <w:rPr>
          <w:rFonts w:ascii="Georgia Bold"/>
          <w:i w:val="1"/>
          <w:iCs w:val="1"/>
          <w:sz w:val="28"/>
          <w:szCs w:val="28"/>
          <w:rtl w:val="0"/>
          <w:lang w:val="en-US"/>
        </w:rPr>
        <w:t>"</w:t>
      </w:r>
    </w:p>
    <w:p>
      <w:pPr>
        <w:pStyle w:val="Body"/>
        <w:rPr>
          <w:rFonts w:ascii="Georgia Bold" w:cs="Georgia Bold" w:hAnsi="Georgia Bold" w:eastAsia="Georgia Bold"/>
          <w:sz w:val="28"/>
          <w:szCs w:val="28"/>
        </w:rPr>
      </w:pPr>
      <w:r>
        <w:rPr>
          <w:rFonts w:ascii="Georgia Bold"/>
          <w:sz w:val="28"/>
          <w:szCs w:val="28"/>
          <w:rtl w:val="0"/>
          <w:lang w:val="en-US"/>
        </w:rPr>
        <w:t xml:space="preserve"> </w:t>
      </w:r>
    </w:p>
    <w:p>
      <w:pPr>
        <w:pStyle w:val="Body"/>
        <w:rPr>
          <w:rFonts w:ascii="Georgia Bold" w:cs="Georgia Bold" w:hAnsi="Georgia Bold" w:eastAsia="Georgia Bold"/>
          <w:sz w:val="28"/>
          <w:szCs w:val="28"/>
        </w:rPr>
      </w:pPr>
    </w:p>
    <w:p>
      <w:pPr>
        <w:pStyle w:val="Body"/>
        <w:rPr>
          <w:rFonts w:ascii="Georgia Bold" w:cs="Georgia Bold" w:hAnsi="Georgia Bold" w:eastAsia="Georgia Bold"/>
          <w:sz w:val="28"/>
          <w:szCs w:val="28"/>
        </w:rPr>
      </w:pPr>
      <w:r>
        <w:rPr>
          <w:rFonts w:ascii="Georgia Bold"/>
          <w:sz w:val="28"/>
          <w:szCs w:val="28"/>
          <w:rtl w:val="0"/>
          <w:lang w:val="en-US"/>
        </w:rPr>
        <w:t xml:space="preserve">2.   </w:t>
      </w:r>
      <w:r>
        <w:rPr>
          <w:rFonts w:ascii="Georgia Bold"/>
          <w:sz w:val="28"/>
          <w:szCs w:val="28"/>
          <w:u w:val="single"/>
          <w:rtl w:val="0"/>
          <w:lang w:val="en-US"/>
        </w:rPr>
        <w:t>Strengthen marriages inside the church</w:t>
      </w:r>
      <w:r>
        <w:rPr>
          <w:rFonts w:ascii="Georgia Bold"/>
          <w:sz w:val="28"/>
          <w:szCs w:val="28"/>
          <w:rtl w:val="0"/>
          <w:lang w:val="en-US"/>
        </w:rPr>
        <w:t xml:space="preserve"> (I Corinthians 5:12)</w:t>
      </w:r>
    </w:p>
    <w:p>
      <w:pPr>
        <w:pStyle w:val="Body"/>
        <w:rPr>
          <w:rFonts w:ascii="Georgia Bold" w:cs="Georgia Bold" w:hAnsi="Georgia Bold" w:eastAsia="Georgia Bold"/>
          <w:sz w:val="28"/>
          <w:szCs w:val="28"/>
        </w:rPr>
      </w:pPr>
    </w:p>
    <w:p>
      <w:pPr>
        <w:pStyle w:val="Body"/>
        <w:rPr>
          <w:rFonts w:ascii="Georgia Bold" w:cs="Georgia Bold" w:hAnsi="Georgia Bold" w:eastAsia="Georgia Bold"/>
          <w:i w:val="1"/>
          <w:iCs w:val="1"/>
          <w:sz w:val="28"/>
          <w:szCs w:val="28"/>
        </w:rPr>
      </w:pPr>
      <w:r>
        <w:rPr>
          <w:rFonts w:ascii="Georgia Bold"/>
          <w:i w:val="1"/>
          <w:iCs w:val="1"/>
          <w:sz w:val="28"/>
          <w:szCs w:val="28"/>
          <w:rtl w:val="0"/>
          <w:lang w:val="en-US"/>
        </w:rPr>
        <w:t>I Corinthians 5:12, "</w:t>
      </w:r>
      <w:r>
        <w:rPr>
          <w:rFonts w:ascii="Georgia Bold"/>
          <w:i w:val="1"/>
          <w:iCs w:val="1"/>
          <w:sz w:val="28"/>
          <w:szCs w:val="28"/>
          <w:rtl w:val="0"/>
          <w:lang w:val="en-US"/>
        </w:rPr>
        <w:t>It isn</w:t>
      </w:r>
      <w:r>
        <w:rPr>
          <w:rFonts w:hAnsi="Arial Unicode MS" w:hint="default"/>
          <w:i w:val="1"/>
          <w:iCs w:val="1"/>
          <w:sz w:val="28"/>
          <w:szCs w:val="28"/>
          <w:rtl w:val="0"/>
          <w:lang w:val="fr-FR"/>
        </w:rPr>
        <w:t>’</w:t>
      </w:r>
      <w:r>
        <w:rPr>
          <w:rFonts w:ascii="Georgia Bold"/>
          <w:i w:val="1"/>
          <w:iCs w:val="1"/>
          <w:sz w:val="28"/>
          <w:szCs w:val="28"/>
          <w:rtl w:val="0"/>
          <w:lang w:val="en-US"/>
        </w:rPr>
        <w:t>t my responsibility to judge outsiders, but it certainly is your responsibility to judge those inside the church who are sinning.</w:t>
      </w:r>
      <w:r>
        <w:rPr>
          <w:rFonts w:ascii="Georgia Bold"/>
          <w:i w:val="1"/>
          <w:iCs w:val="1"/>
          <w:sz w:val="28"/>
          <w:szCs w:val="28"/>
          <w:rtl w:val="0"/>
          <w:lang w:val="en-US"/>
        </w:rPr>
        <w:t>"</w:t>
      </w:r>
      <w:r>
        <w:rPr>
          <w:rFonts w:ascii="Georgia Bold"/>
          <w:i w:val="1"/>
          <w:iCs w:val="1"/>
          <w:sz w:val="28"/>
          <w:szCs w:val="28"/>
          <w:rtl w:val="0"/>
        </w:rPr>
        <w:t xml:space="preserve"> (NLT)</w:t>
      </w:r>
    </w:p>
    <w:p>
      <w:pPr>
        <w:pStyle w:val="Body"/>
        <w:rPr>
          <w:rFonts w:ascii="Georgia Bold" w:cs="Georgia Bold" w:hAnsi="Georgia Bold" w:eastAsia="Georgia Bold"/>
          <w:i w:val="1"/>
          <w:iCs w:val="1"/>
          <w:sz w:val="28"/>
          <w:szCs w:val="28"/>
        </w:rPr>
      </w:pPr>
    </w:p>
    <w:p>
      <w:pPr>
        <w:pStyle w:val="Body"/>
        <w:rPr>
          <w:rFonts w:ascii="Georgia Bold" w:cs="Georgia Bold" w:hAnsi="Georgia Bold" w:eastAsia="Georgia Bold"/>
          <w:sz w:val="28"/>
          <w:szCs w:val="28"/>
        </w:rPr>
      </w:pPr>
      <w:r>
        <w:rPr>
          <w:rFonts w:ascii="Georgia Bold"/>
          <w:sz w:val="28"/>
          <w:szCs w:val="28"/>
          <w:rtl w:val="0"/>
          <w:lang w:val="en-US"/>
        </w:rPr>
        <w:t xml:space="preserve"> </w:t>
      </w:r>
    </w:p>
    <w:p>
      <w:pPr>
        <w:pStyle w:val="Body"/>
        <w:rPr>
          <w:rFonts w:ascii="Georgia Bold" w:cs="Georgia Bold" w:hAnsi="Georgia Bold" w:eastAsia="Georgia Bold"/>
          <w:sz w:val="28"/>
          <w:szCs w:val="28"/>
        </w:rPr>
      </w:pPr>
    </w:p>
    <w:p>
      <w:pPr>
        <w:pStyle w:val="Body"/>
        <w:rPr>
          <w:rFonts w:ascii="Georgia Bold" w:cs="Georgia Bold" w:hAnsi="Georgia Bold" w:eastAsia="Georgia Bold"/>
          <w:sz w:val="28"/>
          <w:szCs w:val="28"/>
        </w:rPr>
      </w:pPr>
      <w:r>
        <w:rPr>
          <w:rFonts w:ascii="Georgia Bold"/>
          <w:sz w:val="28"/>
          <w:szCs w:val="28"/>
          <w:rtl w:val="0"/>
          <w:lang w:val="en-US"/>
        </w:rPr>
        <w:t xml:space="preserve"> </w:t>
      </w:r>
    </w:p>
    <w:p>
      <w:pPr>
        <w:pStyle w:val="Body"/>
        <w:rPr>
          <w:rFonts w:ascii="Georgia Bold" w:cs="Georgia Bold" w:hAnsi="Georgia Bold" w:eastAsia="Georgia Bold"/>
          <w:sz w:val="28"/>
          <w:szCs w:val="28"/>
        </w:rPr>
      </w:pPr>
    </w:p>
    <w:p>
      <w:pPr>
        <w:pStyle w:val="Body"/>
        <w:rPr>
          <w:rFonts w:ascii="Georgia Bold" w:cs="Georgia Bold" w:hAnsi="Georgia Bold" w:eastAsia="Georgia Bold"/>
          <w:sz w:val="28"/>
          <w:szCs w:val="28"/>
        </w:rPr>
      </w:pPr>
    </w:p>
    <w:p>
      <w:pPr>
        <w:pStyle w:val="Body"/>
        <w:rPr>
          <w:rFonts w:ascii="Georgia Bold" w:cs="Georgia Bold" w:hAnsi="Georgia Bold" w:eastAsia="Georgia Bold"/>
          <w:sz w:val="28"/>
          <w:szCs w:val="28"/>
        </w:rPr>
      </w:pPr>
    </w:p>
    <w:p>
      <w:pPr>
        <w:pStyle w:val="Body"/>
        <w:rPr>
          <w:rFonts w:ascii="Georgia Bold" w:cs="Georgia Bold" w:hAnsi="Georgia Bold" w:eastAsia="Georgia Bold"/>
          <w:sz w:val="28"/>
          <w:szCs w:val="28"/>
        </w:rPr>
      </w:pPr>
    </w:p>
    <w:p>
      <w:pPr>
        <w:pStyle w:val="Body"/>
        <w:rPr>
          <w:rFonts w:ascii="Georgia Bold" w:cs="Georgia Bold" w:hAnsi="Georgia Bold" w:eastAsia="Georgia Bold"/>
          <w:sz w:val="28"/>
          <w:szCs w:val="28"/>
        </w:rPr>
      </w:pPr>
    </w:p>
    <w:p>
      <w:pPr>
        <w:pStyle w:val="Body"/>
        <w:rPr>
          <w:rFonts w:ascii="Georgia Bold" w:cs="Georgia Bold" w:hAnsi="Georgia Bold" w:eastAsia="Georgia Bold"/>
          <w:sz w:val="28"/>
          <w:szCs w:val="28"/>
        </w:rPr>
      </w:pPr>
      <w:r>
        <w:rPr>
          <w:rFonts w:ascii="Georgia Bold"/>
          <w:sz w:val="28"/>
          <w:szCs w:val="28"/>
          <w:rtl w:val="0"/>
          <w:lang w:val="en-US"/>
        </w:rPr>
        <w:t xml:space="preserve"> </w:t>
      </w:r>
    </w:p>
    <w:p>
      <w:pPr>
        <w:pStyle w:val="Body"/>
        <w:rPr>
          <w:rFonts w:ascii="Georgia Bold" w:cs="Georgia Bold" w:hAnsi="Georgia Bold" w:eastAsia="Georgia Bold"/>
          <w:sz w:val="28"/>
          <w:szCs w:val="28"/>
        </w:rPr>
      </w:pPr>
      <w:r>
        <w:rPr>
          <w:rFonts w:ascii="Georgia Bold"/>
          <w:sz w:val="28"/>
          <w:szCs w:val="28"/>
          <w:rtl w:val="0"/>
          <w:lang w:val="en-US"/>
        </w:rPr>
        <w:t xml:space="preserve"> </w:t>
      </w:r>
    </w:p>
    <w:p>
      <w:pPr>
        <w:pStyle w:val="Body"/>
        <w:rPr>
          <w:rFonts w:ascii="Georgia Bold" w:cs="Georgia Bold" w:hAnsi="Georgia Bold" w:eastAsia="Georgia Bold"/>
          <w:sz w:val="28"/>
          <w:szCs w:val="28"/>
        </w:rPr>
      </w:pPr>
    </w:p>
    <w:p>
      <w:pPr>
        <w:pStyle w:val="Body"/>
        <w:rPr>
          <w:rFonts w:ascii="Georgia Bold" w:cs="Georgia Bold" w:hAnsi="Georgia Bold" w:eastAsia="Georgia Bold"/>
          <w:sz w:val="28"/>
          <w:szCs w:val="28"/>
        </w:rPr>
      </w:pPr>
      <w:r>
        <w:rPr>
          <w:rFonts w:ascii="Georgia Bold"/>
          <w:sz w:val="28"/>
          <w:szCs w:val="28"/>
          <w:rtl w:val="0"/>
          <w:lang w:val="en-US"/>
        </w:rPr>
        <w:t xml:space="preserve"> </w:t>
      </w:r>
    </w:p>
    <w:p>
      <w:pPr>
        <w:pStyle w:val="Body"/>
        <w:rPr>
          <w:rFonts w:ascii="Georgia Bold" w:cs="Georgia Bold" w:hAnsi="Georgia Bold" w:eastAsia="Georgia Bold"/>
          <w:sz w:val="28"/>
          <w:szCs w:val="28"/>
        </w:rPr>
      </w:pPr>
    </w:p>
    <w:p>
      <w:pPr>
        <w:pStyle w:val="Body"/>
        <w:rPr>
          <w:rFonts w:ascii="Georgia Bold" w:cs="Georgia Bold" w:hAnsi="Georgia Bold" w:eastAsia="Georgia Bold"/>
          <w:sz w:val="28"/>
          <w:szCs w:val="28"/>
        </w:rPr>
      </w:pPr>
      <w:r>
        <w:rPr>
          <w:rFonts w:ascii="Georgia Bold" w:cs="Georgia Bold" w:hAnsi="Georgia Bold" w:eastAsia="Georgia Bold"/>
          <w:sz w:val="28"/>
          <w:szCs w:val="28"/>
        </w:rPr>
        <w:tab/>
      </w:r>
    </w:p>
    <w:p>
      <w:pPr>
        <w:pStyle w:val="Body"/>
      </w:pPr>
      <w:r>
        <w:rPr>
          <w:rFonts w:ascii="Georgia Bold" w:cs="Georgia Bold" w:hAnsi="Georgia Bold" w:eastAsia="Georgia Bold"/>
          <w:sz w:val="28"/>
          <w:szCs w:val="28"/>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Georgia 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upperLetter"/>
      <w:suff w:val="tab"/>
      <w:lvlText w:val="%1."/>
      <w:lvlJc w:val="left"/>
      <w:pPr/>
      <w:rPr>
        <w:position w:val="0"/>
        <w:u w:val="single"/>
      </w:rPr>
    </w:lvl>
    <w:lvl w:ilvl="1">
      <w:start w:val="1"/>
      <w:numFmt w:val="upperLetter"/>
      <w:suff w:val="tab"/>
      <w:lvlText w:val="%2."/>
      <w:lvlJc w:val="left"/>
      <w:pPr/>
      <w:rPr>
        <w:position w:val="0"/>
        <w:u w:val="single"/>
      </w:rPr>
    </w:lvl>
    <w:lvl w:ilvl="2">
      <w:start w:val="1"/>
      <w:numFmt w:val="upperLetter"/>
      <w:suff w:val="tab"/>
      <w:lvlText w:val="%3."/>
      <w:lvlJc w:val="left"/>
      <w:pPr/>
      <w:rPr>
        <w:position w:val="0"/>
        <w:u w:val="single"/>
      </w:rPr>
    </w:lvl>
    <w:lvl w:ilvl="3">
      <w:start w:val="1"/>
      <w:numFmt w:val="upperLetter"/>
      <w:suff w:val="tab"/>
      <w:lvlText w:val="%4."/>
      <w:lvlJc w:val="left"/>
      <w:pPr/>
      <w:rPr>
        <w:position w:val="0"/>
        <w:u w:val="single"/>
      </w:rPr>
    </w:lvl>
    <w:lvl w:ilvl="4">
      <w:start w:val="1"/>
      <w:numFmt w:val="upperLetter"/>
      <w:suff w:val="tab"/>
      <w:lvlText w:val="%5."/>
      <w:lvlJc w:val="left"/>
      <w:pPr/>
      <w:rPr>
        <w:position w:val="0"/>
        <w:u w:val="single"/>
      </w:rPr>
    </w:lvl>
    <w:lvl w:ilvl="5">
      <w:start w:val="1"/>
      <w:numFmt w:val="upperLetter"/>
      <w:suff w:val="tab"/>
      <w:lvlText w:val="%6."/>
      <w:lvlJc w:val="left"/>
      <w:pPr/>
      <w:rPr>
        <w:position w:val="0"/>
        <w:u w:val="single"/>
      </w:rPr>
    </w:lvl>
    <w:lvl w:ilvl="6">
      <w:start w:val="1"/>
      <w:numFmt w:val="upperLetter"/>
      <w:suff w:val="tab"/>
      <w:lvlText w:val="%7."/>
      <w:lvlJc w:val="left"/>
      <w:pPr/>
      <w:rPr>
        <w:position w:val="0"/>
        <w:u w:val="single"/>
      </w:rPr>
    </w:lvl>
    <w:lvl w:ilvl="7">
      <w:start w:val="1"/>
      <w:numFmt w:val="upperLetter"/>
      <w:suff w:val="tab"/>
      <w:lvlText w:val="%8."/>
      <w:lvlJc w:val="left"/>
      <w:pPr/>
      <w:rPr>
        <w:position w:val="0"/>
        <w:u w:val="single"/>
      </w:rPr>
    </w:lvl>
    <w:lvl w:ilvl="8">
      <w:start w:val="1"/>
      <w:numFmt w:val="upperLetter"/>
      <w:suff w:val="tab"/>
      <w:lvlText w:val="%9."/>
      <w:lvlJc w:val="left"/>
      <w:pPr/>
      <w:rPr>
        <w:position w:val="0"/>
        <w:u w:val="single"/>
      </w:rPr>
    </w:lvl>
  </w:abstractNum>
  <w:abstractNum w:abstractNumId="1">
    <w:multiLevelType w:val="multilevel"/>
    <w:styleLink w:val="Lettered"/>
    <w:lvl w:ilvl="0">
      <w:start w:val="1"/>
      <w:numFmt w:val="upperLetter"/>
      <w:suff w:val="tab"/>
      <w:lvlText w:val="%1."/>
      <w:lvlJc w:val="left"/>
      <w:pPr/>
      <w:rPr>
        <w:position w:val="0"/>
        <w:u w:val="single"/>
      </w:rPr>
    </w:lvl>
    <w:lvl w:ilvl="1">
      <w:start w:val="1"/>
      <w:numFmt w:val="upperLetter"/>
      <w:suff w:val="tab"/>
      <w:lvlText w:val="%2."/>
      <w:lvlJc w:val="left"/>
      <w:pPr/>
      <w:rPr>
        <w:position w:val="0"/>
        <w:u w:val="single"/>
      </w:rPr>
    </w:lvl>
    <w:lvl w:ilvl="2">
      <w:start w:val="1"/>
      <w:numFmt w:val="upperLetter"/>
      <w:suff w:val="tab"/>
      <w:lvlText w:val="%3."/>
      <w:lvlJc w:val="left"/>
      <w:pPr/>
      <w:rPr>
        <w:position w:val="0"/>
        <w:u w:val="single"/>
      </w:rPr>
    </w:lvl>
    <w:lvl w:ilvl="3">
      <w:start w:val="1"/>
      <w:numFmt w:val="upperLetter"/>
      <w:suff w:val="tab"/>
      <w:lvlText w:val="%4."/>
      <w:lvlJc w:val="left"/>
      <w:pPr/>
      <w:rPr>
        <w:position w:val="0"/>
        <w:u w:val="single"/>
      </w:rPr>
    </w:lvl>
    <w:lvl w:ilvl="4">
      <w:start w:val="1"/>
      <w:numFmt w:val="upperLetter"/>
      <w:suff w:val="tab"/>
      <w:lvlText w:val="%5."/>
      <w:lvlJc w:val="left"/>
      <w:pPr/>
      <w:rPr>
        <w:position w:val="0"/>
        <w:u w:val="single"/>
      </w:rPr>
    </w:lvl>
    <w:lvl w:ilvl="5">
      <w:start w:val="1"/>
      <w:numFmt w:val="upperLetter"/>
      <w:suff w:val="tab"/>
      <w:lvlText w:val="%6."/>
      <w:lvlJc w:val="left"/>
      <w:pPr/>
      <w:rPr>
        <w:position w:val="0"/>
        <w:u w:val="single"/>
      </w:rPr>
    </w:lvl>
    <w:lvl w:ilvl="6">
      <w:start w:val="1"/>
      <w:numFmt w:val="upperLetter"/>
      <w:suff w:val="tab"/>
      <w:lvlText w:val="%7."/>
      <w:lvlJc w:val="left"/>
      <w:pPr/>
      <w:rPr>
        <w:position w:val="0"/>
        <w:u w:val="single"/>
      </w:rPr>
    </w:lvl>
    <w:lvl w:ilvl="7">
      <w:start w:val="1"/>
      <w:numFmt w:val="upperLetter"/>
      <w:suff w:val="tab"/>
      <w:lvlText w:val="%8."/>
      <w:lvlJc w:val="left"/>
      <w:pPr/>
      <w:rPr>
        <w:position w:val="0"/>
        <w:u w:val="single"/>
      </w:rPr>
    </w:lvl>
    <w:lvl w:ilvl="8">
      <w:start w:val="1"/>
      <w:numFmt w:val="upperLetter"/>
      <w:suff w:val="tab"/>
      <w:lvlText w:val="%9."/>
      <w:lvlJc w:val="left"/>
      <w:pPr/>
      <w:rPr>
        <w:position w:val="0"/>
        <w:u w:val="single"/>
      </w:rPr>
    </w:lvl>
  </w:abstractNum>
  <w:abstractNum w:abstractNumId="2">
    <w:multiLevelType w:val="multilevel"/>
    <w:lvl w:ilvl="0">
      <w:start w:val="1"/>
      <w:numFmt w:val="decimal"/>
      <w:suff w:val="tab"/>
      <w:lvlText w:val="%1."/>
      <w:lvlJc w:val="left"/>
      <w:pPr/>
      <w:rPr>
        <w:position w:val="0"/>
        <w:u w:val="single"/>
      </w:rPr>
    </w:lvl>
    <w:lvl w:ilvl="1">
      <w:start w:val="1"/>
      <w:numFmt w:val="decimal"/>
      <w:suff w:val="tab"/>
      <w:lvlText w:val="%2."/>
      <w:lvlJc w:val="left"/>
      <w:pPr/>
      <w:rPr>
        <w:position w:val="0"/>
        <w:u w:val="single"/>
      </w:rPr>
    </w:lvl>
    <w:lvl w:ilvl="2">
      <w:start w:val="1"/>
      <w:numFmt w:val="decimal"/>
      <w:suff w:val="tab"/>
      <w:lvlText w:val="%3."/>
      <w:lvlJc w:val="left"/>
      <w:pPr/>
      <w:rPr>
        <w:position w:val="0"/>
        <w:u w:val="single"/>
      </w:rPr>
    </w:lvl>
    <w:lvl w:ilvl="3">
      <w:start w:val="1"/>
      <w:numFmt w:val="decimal"/>
      <w:suff w:val="tab"/>
      <w:lvlText w:val="%4."/>
      <w:lvlJc w:val="left"/>
      <w:pPr/>
      <w:rPr>
        <w:position w:val="0"/>
        <w:u w:val="single"/>
      </w:rPr>
    </w:lvl>
    <w:lvl w:ilvl="4">
      <w:start w:val="1"/>
      <w:numFmt w:val="decimal"/>
      <w:suff w:val="tab"/>
      <w:lvlText w:val="%5."/>
      <w:lvlJc w:val="left"/>
      <w:pPr/>
      <w:rPr>
        <w:position w:val="0"/>
        <w:u w:val="single"/>
      </w:rPr>
    </w:lvl>
    <w:lvl w:ilvl="5">
      <w:start w:val="1"/>
      <w:numFmt w:val="decimal"/>
      <w:suff w:val="tab"/>
      <w:lvlText w:val="%6."/>
      <w:lvlJc w:val="left"/>
      <w:pPr/>
      <w:rPr>
        <w:position w:val="0"/>
        <w:u w:val="single"/>
      </w:rPr>
    </w:lvl>
    <w:lvl w:ilvl="6">
      <w:start w:val="1"/>
      <w:numFmt w:val="decimal"/>
      <w:suff w:val="tab"/>
      <w:lvlText w:val="%7."/>
      <w:lvlJc w:val="left"/>
      <w:pPr/>
      <w:rPr>
        <w:position w:val="0"/>
        <w:u w:val="single"/>
      </w:rPr>
    </w:lvl>
    <w:lvl w:ilvl="7">
      <w:start w:val="1"/>
      <w:numFmt w:val="decimal"/>
      <w:suff w:val="tab"/>
      <w:lvlText w:val="%8."/>
      <w:lvlJc w:val="left"/>
      <w:pPr/>
      <w:rPr>
        <w:position w:val="0"/>
        <w:u w:val="single"/>
      </w:rPr>
    </w:lvl>
    <w:lvl w:ilvl="8">
      <w:start w:val="1"/>
      <w:numFmt w:val="decimal"/>
      <w:suff w:val="tab"/>
      <w:lvlText w:val="%9."/>
      <w:lvlJc w:val="left"/>
      <w:pPr/>
      <w:rPr>
        <w:position w:val="0"/>
        <w:u w:val="single"/>
      </w:rPr>
    </w:lvl>
  </w:abstractNum>
  <w:abstractNum w:abstractNumId="3">
    <w:multiLevelType w:val="multilevel"/>
    <w:styleLink w:val="Numbered"/>
    <w:lvl w:ilvl="0">
      <w:start w:val="1"/>
      <w:numFmt w:val="decimal"/>
      <w:suff w:val="tab"/>
      <w:lvlText w:val="%1."/>
      <w:lvlJc w:val="left"/>
      <w:pPr/>
      <w:rPr>
        <w:position w:val="0"/>
        <w:u w:val="single"/>
      </w:rPr>
    </w:lvl>
    <w:lvl w:ilvl="1">
      <w:start w:val="1"/>
      <w:numFmt w:val="decimal"/>
      <w:suff w:val="tab"/>
      <w:lvlText w:val="%2."/>
      <w:lvlJc w:val="left"/>
      <w:pPr/>
      <w:rPr>
        <w:position w:val="0"/>
        <w:u w:val="single"/>
      </w:rPr>
    </w:lvl>
    <w:lvl w:ilvl="2">
      <w:start w:val="1"/>
      <w:numFmt w:val="decimal"/>
      <w:suff w:val="tab"/>
      <w:lvlText w:val="%3."/>
      <w:lvlJc w:val="left"/>
      <w:pPr/>
      <w:rPr>
        <w:position w:val="0"/>
        <w:u w:val="single"/>
      </w:rPr>
    </w:lvl>
    <w:lvl w:ilvl="3">
      <w:start w:val="1"/>
      <w:numFmt w:val="decimal"/>
      <w:suff w:val="tab"/>
      <w:lvlText w:val="%4."/>
      <w:lvlJc w:val="left"/>
      <w:pPr/>
      <w:rPr>
        <w:position w:val="0"/>
        <w:u w:val="single"/>
      </w:rPr>
    </w:lvl>
    <w:lvl w:ilvl="4">
      <w:start w:val="1"/>
      <w:numFmt w:val="decimal"/>
      <w:suff w:val="tab"/>
      <w:lvlText w:val="%5."/>
      <w:lvlJc w:val="left"/>
      <w:pPr/>
      <w:rPr>
        <w:position w:val="0"/>
        <w:u w:val="single"/>
      </w:rPr>
    </w:lvl>
    <w:lvl w:ilvl="5">
      <w:start w:val="1"/>
      <w:numFmt w:val="decimal"/>
      <w:suff w:val="tab"/>
      <w:lvlText w:val="%6."/>
      <w:lvlJc w:val="left"/>
      <w:pPr/>
      <w:rPr>
        <w:position w:val="0"/>
        <w:u w:val="single"/>
      </w:rPr>
    </w:lvl>
    <w:lvl w:ilvl="6">
      <w:start w:val="1"/>
      <w:numFmt w:val="decimal"/>
      <w:suff w:val="tab"/>
      <w:lvlText w:val="%7."/>
      <w:lvlJc w:val="left"/>
      <w:pPr/>
      <w:rPr>
        <w:position w:val="0"/>
        <w:u w:val="single"/>
      </w:rPr>
    </w:lvl>
    <w:lvl w:ilvl="7">
      <w:start w:val="1"/>
      <w:numFmt w:val="decimal"/>
      <w:suff w:val="tab"/>
      <w:lvlText w:val="%8."/>
      <w:lvlJc w:val="left"/>
      <w:pPr/>
      <w:rPr>
        <w:position w:val="0"/>
        <w:u w:val="single"/>
      </w:rPr>
    </w:lvl>
    <w:lvl w:ilvl="8">
      <w:start w:val="1"/>
      <w:numFmt w:val="decimal"/>
      <w:suff w:val="tab"/>
      <w:lvlText w:val="%9."/>
      <w:lvlJc w:val="left"/>
      <w:pPr/>
      <w:rPr>
        <w:position w:val="0"/>
        <w:u w:val="single"/>
      </w:rPr>
    </w:lvl>
  </w:abstractNum>
  <w:abstractNum w:abstractNumId="4">
    <w:multiLevelType w:val="multilevel"/>
    <w:styleLink w:val="Numbered"/>
    <w:lvl w:ilvl="0">
      <w:start w:val="1"/>
      <w:numFmt w:val="decimal"/>
      <w:suff w:val="tab"/>
      <w:lvlText w:val="%1."/>
      <w:lvlJc w:val="left"/>
      <w:pPr/>
      <w:rPr>
        <w:position w:val="0"/>
        <w:u w:val="single"/>
      </w:rPr>
    </w:lvl>
    <w:lvl w:ilvl="1">
      <w:start w:val="1"/>
      <w:numFmt w:val="decimal"/>
      <w:suff w:val="tab"/>
      <w:lvlText w:val="%2."/>
      <w:lvlJc w:val="left"/>
      <w:pPr/>
      <w:rPr>
        <w:position w:val="0"/>
        <w:u w:val="single"/>
      </w:rPr>
    </w:lvl>
    <w:lvl w:ilvl="2">
      <w:start w:val="1"/>
      <w:numFmt w:val="decimal"/>
      <w:suff w:val="tab"/>
      <w:lvlText w:val="%3."/>
      <w:lvlJc w:val="left"/>
      <w:pPr/>
      <w:rPr>
        <w:position w:val="0"/>
        <w:u w:val="single"/>
      </w:rPr>
    </w:lvl>
    <w:lvl w:ilvl="3">
      <w:start w:val="1"/>
      <w:numFmt w:val="decimal"/>
      <w:suff w:val="tab"/>
      <w:lvlText w:val="%4."/>
      <w:lvlJc w:val="left"/>
      <w:pPr/>
      <w:rPr>
        <w:position w:val="0"/>
        <w:u w:val="single"/>
      </w:rPr>
    </w:lvl>
    <w:lvl w:ilvl="4">
      <w:start w:val="1"/>
      <w:numFmt w:val="decimal"/>
      <w:suff w:val="tab"/>
      <w:lvlText w:val="%5."/>
      <w:lvlJc w:val="left"/>
      <w:pPr/>
      <w:rPr>
        <w:position w:val="0"/>
        <w:u w:val="single"/>
      </w:rPr>
    </w:lvl>
    <w:lvl w:ilvl="5">
      <w:start w:val="1"/>
      <w:numFmt w:val="decimal"/>
      <w:suff w:val="tab"/>
      <w:lvlText w:val="%6."/>
      <w:lvlJc w:val="left"/>
      <w:pPr/>
      <w:rPr>
        <w:position w:val="0"/>
        <w:u w:val="single"/>
      </w:rPr>
    </w:lvl>
    <w:lvl w:ilvl="6">
      <w:start w:val="1"/>
      <w:numFmt w:val="decimal"/>
      <w:suff w:val="tab"/>
      <w:lvlText w:val="%7."/>
      <w:lvlJc w:val="left"/>
      <w:pPr/>
      <w:rPr>
        <w:position w:val="0"/>
        <w:u w:val="single"/>
      </w:rPr>
    </w:lvl>
    <w:lvl w:ilvl="7">
      <w:start w:val="1"/>
      <w:numFmt w:val="decimal"/>
      <w:suff w:val="tab"/>
      <w:lvlText w:val="%8."/>
      <w:lvlJc w:val="left"/>
      <w:pPr/>
      <w:rPr>
        <w:position w:val="0"/>
        <w:u w:val="single"/>
      </w:rPr>
    </w:lvl>
    <w:lvl w:ilvl="8">
      <w:start w:val="1"/>
      <w:numFmt w:val="decimal"/>
      <w:suff w:val="tab"/>
      <w:lvlText w:val="%9."/>
      <w:lvlJc w:val="left"/>
      <w:pPr/>
      <w:rPr>
        <w:position w:val="0"/>
        <w:u w:val="single"/>
      </w:rPr>
    </w:lvl>
  </w:abstractNum>
  <w:abstractNum w:abstractNumId="5">
    <w:multiLevelType w:val="multilevel"/>
    <w:styleLink w:val="Numbered"/>
    <w:lvl w:ilvl="0">
      <w:start w:val="1"/>
      <w:numFmt w:val="decimal"/>
      <w:suff w:val="tab"/>
      <w:lvlText w:val="%1."/>
      <w:lvlJc w:val="left"/>
      <w:pPr/>
      <w:rPr>
        <w:position w:val="0"/>
        <w:u w:val="single"/>
      </w:rPr>
    </w:lvl>
    <w:lvl w:ilvl="1">
      <w:start w:val="1"/>
      <w:numFmt w:val="decimal"/>
      <w:suff w:val="tab"/>
      <w:lvlText w:val="%2."/>
      <w:lvlJc w:val="left"/>
      <w:pPr/>
      <w:rPr>
        <w:position w:val="0"/>
        <w:u w:val="single"/>
      </w:rPr>
    </w:lvl>
    <w:lvl w:ilvl="2">
      <w:start w:val="1"/>
      <w:numFmt w:val="decimal"/>
      <w:suff w:val="tab"/>
      <w:lvlText w:val="%3."/>
      <w:lvlJc w:val="left"/>
      <w:pPr/>
      <w:rPr>
        <w:position w:val="0"/>
        <w:u w:val="single"/>
      </w:rPr>
    </w:lvl>
    <w:lvl w:ilvl="3">
      <w:start w:val="1"/>
      <w:numFmt w:val="decimal"/>
      <w:suff w:val="tab"/>
      <w:lvlText w:val="%4."/>
      <w:lvlJc w:val="left"/>
      <w:pPr/>
      <w:rPr>
        <w:position w:val="0"/>
        <w:u w:val="single"/>
      </w:rPr>
    </w:lvl>
    <w:lvl w:ilvl="4">
      <w:start w:val="1"/>
      <w:numFmt w:val="decimal"/>
      <w:suff w:val="tab"/>
      <w:lvlText w:val="%5."/>
      <w:lvlJc w:val="left"/>
      <w:pPr/>
      <w:rPr>
        <w:position w:val="0"/>
        <w:u w:val="single"/>
      </w:rPr>
    </w:lvl>
    <w:lvl w:ilvl="5">
      <w:start w:val="1"/>
      <w:numFmt w:val="decimal"/>
      <w:suff w:val="tab"/>
      <w:lvlText w:val="%6."/>
      <w:lvlJc w:val="left"/>
      <w:pPr/>
      <w:rPr>
        <w:position w:val="0"/>
        <w:u w:val="single"/>
      </w:rPr>
    </w:lvl>
    <w:lvl w:ilvl="6">
      <w:start w:val="1"/>
      <w:numFmt w:val="decimal"/>
      <w:suff w:val="tab"/>
      <w:lvlText w:val="%7."/>
      <w:lvlJc w:val="left"/>
      <w:pPr/>
      <w:rPr>
        <w:position w:val="0"/>
        <w:u w:val="single"/>
      </w:rPr>
    </w:lvl>
    <w:lvl w:ilvl="7">
      <w:start w:val="1"/>
      <w:numFmt w:val="decimal"/>
      <w:suff w:val="tab"/>
      <w:lvlText w:val="%8."/>
      <w:lvlJc w:val="left"/>
      <w:pPr/>
      <w:rPr>
        <w:position w:val="0"/>
        <w:u w:val="single"/>
      </w:rPr>
    </w:lvl>
    <w:lvl w:ilvl="8">
      <w:start w:val="1"/>
      <w:numFmt w:val="decimal"/>
      <w:suff w:val="tab"/>
      <w:lvlText w:val="%9."/>
      <w:lvlJc w:val="left"/>
      <w:pPr/>
      <w:rPr>
        <w:position w:val="0"/>
        <w:u w:val="single"/>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Lettered">
    <w:name w:val="Lettered"/>
    <w:next w:val="Lettered"/>
    <w:pPr>
      <w:numPr>
        <w:numId w:val="1"/>
      </w:numPr>
    </w:pPr>
  </w:style>
  <w:style w:type="numbering" w:styleId="Numbered">
    <w:name w:val="Numbered"/>
    <w:next w:val="Numbered"/>
    <w:pPr>
      <w:numPr>
        <w:numId w:val="3"/>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