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Georgia" w:cs="Georgia" w:hAnsi="Georgia" w:eastAsia="Georgia"/>
          <w:b w:val="1"/>
          <w:bCs w:val="1"/>
          <w:sz w:val="28"/>
          <w:szCs w:val="28"/>
        </w:rPr>
      </w:pPr>
      <w:r>
        <w:rPr>
          <w:rFonts w:ascii="Georgia"/>
          <w:b w:val="1"/>
          <w:bCs w:val="1"/>
          <w:sz w:val="28"/>
          <w:szCs w:val="28"/>
          <w:rtl w:val="0"/>
          <w:lang w:val="en-US"/>
        </w:rPr>
        <w:t>THE KINGDOM</w:t>
      </w:r>
    </w:p>
    <w:p>
      <w:pPr>
        <w:pStyle w:val="Body"/>
        <w:jc w:val="center"/>
        <w:rPr>
          <w:rFonts w:ascii="Georgia" w:cs="Georgia" w:hAnsi="Georgia" w:eastAsia="Georgia"/>
          <w:b w:val="1"/>
          <w:bCs w:val="1"/>
          <w:sz w:val="28"/>
          <w:szCs w:val="28"/>
        </w:rPr>
      </w:pPr>
      <w:r>
        <w:rPr>
          <w:rFonts w:ascii="Georgia"/>
          <w:b w:val="1"/>
          <w:bCs w:val="1"/>
          <w:sz w:val="28"/>
          <w:szCs w:val="28"/>
          <w:rtl w:val="0"/>
          <w:lang w:val="en-US"/>
        </w:rPr>
        <w:t>"Preparing for the King"</w:t>
      </w:r>
    </w:p>
    <w:p>
      <w:pPr>
        <w:pStyle w:val="Body"/>
        <w:jc w:val="center"/>
        <w:rPr>
          <w:rFonts w:ascii="Georgia" w:cs="Georgia" w:hAnsi="Georgia" w:eastAsia="Georgia"/>
          <w:b w:val="1"/>
          <w:bCs w:val="1"/>
          <w:sz w:val="28"/>
          <w:szCs w:val="28"/>
        </w:rPr>
      </w:pPr>
      <w:r>
        <w:rPr>
          <w:rFonts w:ascii="Georgia"/>
          <w:b w:val="1"/>
          <w:bCs w:val="1"/>
          <w:sz w:val="28"/>
          <w:szCs w:val="28"/>
          <w:rtl w:val="0"/>
          <w:lang w:val="en-US"/>
        </w:rPr>
        <w:t>Matthew 3:1-12</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Malachi 4:5-6:</w:t>
      </w:r>
      <w:r>
        <w:rPr>
          <w:rFonts w:ascii="Georgia"/>
          <w:b w:val="1"/>
          <w:bCs w:val="1"/>
          <w:i w:val="1"/>
          <w:iCs w:val="1"/>
          <w:sz w:val="28"/>
          <w:szCs w:val="28"/>
          <w:rtl w:val="0"/>
          <w:lang w:val="en-US"/>
        </w:rPr>
        <w:t xml:space="preserve"> "Behold, I will send you Elijah the prophet before the great and awesome day of the LORD comes.</w:t>
      </w:r>
      <w:r>
        <w:rPr>
          <w:rFonts w:ascii="Georgia"/>
          <w:b w:val="1"/>
          <w:bCs w:val="1"/>
          <w:i w:val="1"/>
          <w:iCs w:val="1"/>
          <w:sz w:val="28"/>
          <w:szCs w:val="28"/>
          <w:rtl w:val="0"/>
          <w:lang w:val="en-US"/>
        </w:rPr>
        <w:t xml:space="preserve"> </w:t>
      </w:r>
      <w:r>
        <w:rPr>
          <w:rFonts w:ascii="Georgia"/>
          <w:b w:val="1"/>
          <w:bCs w:val="1"/>
          <w:i w:val="1"/>
          <w:iCs w:val="1"/>
          <w:sz w:val="28"/>
          <w:szCs w:val="28"/>
          <w:rtl w:val="0"/>
          <w:lang w:val="en-US"/>
        </w:rPr>
        <w:t xml:space="preserve">And he will turn the hearts of fathers to their children and the hearts of children to their fathers, lest I come and strike the land with a decree of utter destruction." </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Luke 1:16-17: "</w:t>
      </w:r>
      <w:r>
        <w:rPr>
          <w:rFonts w:ascii="Georgia"/>
          <w:b w:val="1"/>
          <w:bCs w:val="1"/>
          <w:i w:val="1"/>
          <w:iCs w:val="1"/>
          <w:sz w:val="28"/>
          <w:szCs w:val="28"/>
          <w:rtl w:val="0"/>
          <w:lang w:val="en-US"/>
        </w:rPr>
        <w:t>And he will turn many of the children of Israel to the Lord their God,</w:t>
      </w:r>
      <w:r>
        <w:rPr>
          <w:rFonts w:ascii="Georgia"/>
          <w:b w:val="1"/>
          <w:bCs w:val="1"/>
          <w:i w:val="1"/>
          <w:iCs w:val="1"/>
          <w:sz w:val="28"/>
          <w:szCs w:val="28"/>
          <w:rtl w:val="0"/>
          <w:lang w:val="en-US"/>
        </w:rPr>
        <w:t xml:space="preserve"> </w:t>
      </w:r>
      <w:r>
        <w:rPr>
          <w:rFonts w:ascii="Georgia"/>
          <w:b w:val="1"/>
          <w:bCs w:val="1"/>
          <w:i w:val="1"/>
          <w:iCs w:val="1"/>
          <w:sz w:val="28"/>
          <w:szCs w:val="28"/>
          <w:rtl w:val="0"/>
          <w:lang w:val="en-US"/>
        </w:rPr>
        <w:t xml:space="preserve">and he will go before him in the spirit and power of Elijah, to turn the hearts of the fathers to the children, and the disobedient to the wisdom of the just, to make ready for the Lord a people prepared." </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II Kings 1:8, "They answered, 'He wore a garment of hair, with a belt of leather about his waist.' And he said, 'It is Elijah the Tishbite'"</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sz w:val="28"/>
          <w:szCs w:val="28"/>
          <w:rtl w:val="0"/>
          <w:lang w:val="en-US"/>
        </w:rPr>
        <w:t>Kingdom of heaven is the reign and rule of God.</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sz w:val="28"/>
          <w:szCs w:val="28"/>
          <w:rtl w:val="0"/>
          <w:lang w:val="en-US"/>
        </w:rPr>
        <w:t>How to prepare for this king:</w:t>
      </w:r>
    </w:p>
    <w:p>
      <w:pPr>
        <w:pStyle w:val="Body"/>
        <w:rPr>
          <w:rFonts w:ascii="Georgia" w:cs="Georgia" w:hAnsi="Georgia" w:eastAsia="Georgia"/>
          <w:sz w:val="28"/>
          <w:szCs w:val="28"/>
        </w:rPr>
      </w:pPr>
    </w:p>
    <w:p>
      <w:pPr>
        <w:pStyle w:val="Body"/>
        <w:numPr>
          <w:ilvl w:val="0"/>
          <w:numId w:val="2"/>
        </w:numPr>
        <w:ind w:left="458"/>
        <w:rPr>
          <w:rFonts w:ascii="Georgia" w:cs="Georgia" w:hAnsi="Georgia" w:eastAsia="Georgia"/>
          <w:b w:val="1"/>
          <w:bCs w:val="1"/>
          <w:position w:val="0"/>
          <w:sz w:val="28"/>
          <w:szCs w:val="28"/>
        </w:rPr>
      </w:pPr>
      <w:r>
        <w:rPr>
          <w:rFonts w:ascii="Georgia"/>
          <w:b w:val="1"/>
          <w:bCs w:val="1"/>
          <w:sz w:val="28"/>
          <w:szCs w:val="28"/>
          <w:rtl w:val="0"/>
          <w:lang w:val="en-US"/>
        </w:rPr>
        <w:t>Repent of your sins (vs. 2)</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sz w:val="28"/>
          <w:szCs w:val="28"/>
          <w:rtl w:val="0"/>
          <w:lang w:val="en-US"/>
        </w:rPr>
        <w:t xml:space="preserve">Repentance means to change your mind or attitude </w:t>
      </w:r>
      <w:r>
        <w:rPr>
          <w:rFonts w:ascii="Georgia"/>
          <w:b w:val="1"/>
          <w:bCs w:val="1"/>
          <w:sz w:val="28"/>
          <w:szCs w:val="28"/>
          <w:rtl w:val="0"/>
          <w:lang w:val="en-US"/>
        </w:rPr>
        <w:t>which</w:t>
      </w:r>
      <w:r>
        <w:rPr>
          <w:rFonts w:ascii="Georgia"/>
          <w:sz w:val="28"/>
          <w:szCs w:val="28"/>
          <w:rtl w:val="0"/>
          <w:lang w:val="en-US"/>
        </w:rPr>
        <w:t xml:space="preserve"> produces change of conduct </w:t>
      </w:r>
      <w:r>
        <w:rPr>
          <w:rFonts w:ascii="Georgia"/>
          <w:b w:val="1"/>
          <w:bCs w:val="1"/>
          <w:sz w:val="28"/>
          <w:szCs w:val="28"/>
          <w:rtl w:val="0"/>
          <w:lang w:val="en-US"/>
        </w:rPr>
        <w:t>which</w:t>
      </w:r>
      <w:r>
        <w:rPr>
          <w:rFonts w:ascii="Georgia"/>
          <w:sz w:val="28"/>
          <w:szCs w:val="28"/>
          <w:rtl w:val="0"/>
          <w:lang w:val="en-US"/>
        </w:rPr>
        <w:t xml:space="preserve"> produces a change of direction </w:t>
      </w:r>
      <w:r>
        <w:rPr>
          <w:rFonts w:ascii="Georgia"/>
          <w:b w:val="1"/>
          <w:bCs w:val="1"/>
          <w:sz w:val="28"/>
          <w:szCs w:val="28"/>
          <w:rtl w:val="0"/>
          <w:lang w:val="en-US"/>
        </w:rPr>
        <w:t>which</w:t>
      </w:r>
      <w:r>
        <w:rPr>
          <w:rFonts w:ascii="Georgia"/>
          <w:sz w:val="28"/>
          <w:szCs w:val="28"/>
          <w:rtl w:val="0"/>
          <w:lang w:val="en-US"/>
        </w:rPr>
        <w:t xml:space="preserve"> produces a change of life for ever.</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 xml:space="preserve">A. </w:t>
      </w:r>
      <w:r>
        <w:rPr>
          <w:rFonts w:ascii="Georgia"/>
          <w:sz w:val="28"/>
          <w:szCs w:val="28"/>
          <w:u w:val="single"/>
          <w:rtl w:val="0"/>
          <w:lang w:val="en-US"/>
        </w:rPr>
        <w:t>Change your mind about</w:t>
      </w:r>
      <w:r>
        <w:rPr>
          <w:rFonts w:ascii="Georgia"/>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 xml:space="preserve">1. Sin </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 xml:space="preserve">2. Self </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 xml:space="preserve">3. Savior </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 xml:space="preserve">B. </w:t>
      </w:r>
      <w:r>
        <w:rPr>
          <w:rFonts w:ascii="Georgia"/>
          <w:sz w:val="28"/>
          <w:szCs w:val="28"/>
          <w:u w:val="single"/>
          <w:rtl w:val="0"/>
          <w:lang w:val="en-US"/>
        </w:rPr>
        <w:t>Change your conduct and direction</w:t>
      </w:r>
      <w:r>
        <w:rPr>
          <w:rFonts w:ascii="Georgia"/>
          <w:sz w:val="28"/>
          <w:szCs w:val="28"/>
          <w:rtl w:val="0"/>
          <w:lang w:val="en-US"/>
        </w:rPr>
        <w:t xml:space="preserve"> (vs. 8)</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 xml:space="preserve">C. </w:t>
      </w:r>
      <w:r>
        <w:rPr>
          <w:rFonts w:ascii="Georgia"/>
          <w:sz w:val="28"/>
          <w:szCs w:val="28"/>
          <w:u w:val="single"/>
          <w:rtl w:val="0"/>
          <w:lang w:val="en-US"/>
        </w:rPr>
        <w:t>Change your perception</w:t>
      </w:r>
      <w:r>
        <w:rPr>
          <w:rFonts w:ascii="Georgia"/>
          <w:sz w:val="28"/>
          <w:szCs w:val="28"/>
          <w:rtl w:val="0"/>
          <w:lang w:val="en-US"/>
        </w:rPr>
        <w:t xml:space="preserve"> (vs. 7-10)</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b w:val="1"/>
          <w:bCs w:val="1"/>
          <w:sz w:val="28"/>
          <w:szCs w:val="28"/>
          <w:rtl w:val="0"/>
          <w:lang w:val="en-US"/>
        </w:rPr>
        <w:t>II</w:t>
      </w:r>
      <w:r>
        <w:rPr>
          <w:rFonts w:ascii="Georgia"/>
          <w:sz w:val="28"/>
          <w:szCs w:val="28"/>
          <w:rtl w:val="0"/>
          <w:lang w:val="en-US"/>
        </w:rPr>
        <w:t xml:space="preserve">. </w:t>
      </w:r>
      <w:r>
        <w:rPr>
          <w:rFonts w:ascii="Georgia"/>
          <w:b w:val="1"/>
          <w:bCs w:val="1"/>
          <w:sz w:val="28"/>
          <w:szCs w:val="28"/>
          <w:rtl w:val="0"/>
          <w:lang w:val="en-US"/>
        </w:rPr>
        <w:t>Open your heart to receive Jesus (vs. 11-12)</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 xml:space="preserve">A. </w:t>
      </w:r>
      <w:r>
        <w:rPr>
          <w:rFonts w:ascii="Georgia"/>
          <w:sz w:val="28"/>
          <w:szCs w:val="28"/>
          <w:u w:val="single"/>
          <w:rtl w:val="0"/>
          <w:lang w:val="en-US"/>
        </w:rPr>
        <w:t>Because you want to</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 xml:space="preserve">1. He is the Mighty king </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2. He takes away the sin of the world</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John 1:29, "John saw Jesus coming toward him, and said, 'Behold the Lamb of God, who takes away the sin of the world.'"</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cs="Georgia" w:hAnsi="Georgia" w:eastAsia="Georgia"/>
          <w:sz w:val="28"/>
          <w:szCs w:val="28"/>
          <w:rtl w:val="0"/>
        </w:rPr>
        <w:tab/>
        <w:t>3. He is the giver of the Holy Spirit</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Ezekiel 36:</w:t>
      </w:r>
      <w:r>
        <w:rPr>
          <w:rFonts w:ascii="Georgia"/>
          <w:b w:val="1"/>
          <w:bCs w:val="1"/>
          <w:i w:val="1"/>
          <w:iCs w:val="1"/>
          <w:sz w:val="28"/>
          <w:szCs w:val="28"/>
          <w:rtl w:val="0"/>
        </w:rPr>
        <w:t>26</w:t>
      </w:r>
      <w:r>
        <w:rPr>
          <w:rFonts w:ascii="Georgia"/>
          <w:b w:val="1"/>
          <w:bCs w:val="1"/>
          <w:i w:val="1"/>
          <w:iCs w:val="1"/>
          <w:sz w:val="28"/>
          <w:szCs w:val="28"/>
          <w:rtl w:val="0"/>
          <w:lang w:val="en-US"/>
        </w:rPr>
        <w:t>-27, "</w:t>
      </w:r>
      <w:r>
        <w:rPr>
          <w:rFonts w:ascii="Georgia"/>
          <w:b w:val="1"/>
          <w:bCs w:val="1"/>
          <w:i w:val="1"/>
          <w:iCs w:val="1"/>
          <w:sz w:val="28"/>
          <w:szCs w:val="28"/>
          <w:rtl w:val="0"/>
          <w:lang w:val="en-US"/>
        </w:rPr>
        <w:t>And I will give you a new heart, and a new spirit I will put within you. And I will remove the heart of stone from your flesh and give you a heart of flesh.</w:t>
      </w:r>
      <w:r>
        <w:rPr>
          <w:rFonts w:ascii="Georgia"/>
          <w:b w:val="1"/>
          <w:bCs w:val="1"/>
          <w:i w:val="1"/>
          <w:iCs w:val="1"/>
          <w:sz w:val="28"/>
          <w:szCs w:val="28"/>
          <w:rtl w:val="0"/>
          <w:lang w:val="en-US"/>
        </w:rPr>
        <w:t xml:space="preserve"> </w:t>
      </w:r>
      <w:r>
        <w:rPr>
          <w:rFonts w:ascii="Georgia"/>
          <w:b w:val="1"/>
          <w:bCs w:val="1"/>
          <w:i w:val="1"/>
          <w:iCs w:val="1"/>
          <w:sz w:val="28"/>
          <w:szCs w:val="28"/>
          <w:rtl w:val="0"/>
          <w:lang w:val="en-US"/>
        </w:rPr>
        <w:t>And I will put my Spirit within you, and cause you to walk in my statutes and be careful to obey my rules.</w:t>
      </w:r>
      <w:r>
        <w:rPr>
          <w:rFonts w:ascii="Georgia"/>
          <w:b w:val="1"/>
          <w:bCs w:val="1"/>
          <w:i w:val="1"/>
          <w:iCs w:val="1"/>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sz w:val="28"/>
          <w:szCs w:val="28"/>
          <w:rtl w:val="0"/>
          <w:lang w:val="en-US"/>
        </w:rPr>
        <w:t xml:space="preserve"> </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sz w:val="28"/>
          <w:szCs w:val="28"/>
          <w:rtl w:val="0"/>
          <w:lang w:val="en-US"/>
        </w:rPr>
        <w:t xml:space="preserve">B. </w:t>
      </w:r>
      <w:r>
        <w:rPr>
          <w:rFonts w:ascii="Georgia"/>
          <w:sz w:val="28"/>
          <w:szCs w:val="28"/>
          <w:u w:val="single"/>
          <w:rtl w:val="0"/>
          <w:lang w:val="en-US"/>
        </w:rPr>
        <w:t>Because you need to...judgment is real</w:t>
      </w:r>
      <w:r>
        <w:rPr>
          <w:rFonts w:ascii="Georgia"/>
          <w:sz w:val="28"/>
          <w:szCs w:val="28"/>
          <w:rtl w:val="0"/>
          <w:lang w:val="en-US"/>
        </w:rPr>
        <w:t xml:space="preserve"> (vs. 12)</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sz w:val="28"/>
          <w:szCs w:val="28"/>
          <w:rtl w:val="0"/>
          <w:lang w:val="en-US"/>
        </w:rPr>
        <w:t xml:space="preserve"> </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pPr>
      <w:r>
        <w:rPr>
          <w:rFonts w:ascii="Georgia" w:cs="Georgia" w:hAnsi="Georgia" w:eastAsia="Georgia"/>
          <w:sz w:val="28"/>
          <w:szCs w:val="28"/>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Roman"/>
      <w:suff w:val="tab"/>
      <w:lvlText w:val="%1."/>
      <w:lvlJc w:val="left"/>
      <w:pPr>
        <w:tabs>
          <w:tab w:val="num" w:pos="458"/>
          <w:tab w:val="clear" w:pos="0"/>
        </w:tabs>
        <w:ind w:left="458" w:hanging="458"/>
      </w:pPr>
      <w:rPr>
        <w:rFonts w:ascii="Georgia" w:cs="Georgia" w:hAnsi="Georgia" w:eastAsia="Georgia"/>
        <w:b w:val="1"/>
        <w:bCs w:val="1"/>
        <w:position w:val="0"/>
        <w:sz w:val="28"/>
        <w:szCs w:val="28"/>
      </w:rPr>
    </w:lvl>
    <w:lvl w:ilvl="1">
      <w:start w:val="1"/>
      <w:numFmt w:val="upperLetter"/>
      <w:suff w:val="tab"/>
      <w:lvlText w:val="%2."/>
      <w:lvlJc w:val="left"/>
      <w:pPr>
        <w:tabs>
          <w:tab w:val="num" w:pos="818"/>
          <w:tab w:val="clear" w:pos="0"/>
        </w:tabs>
        <w:ind w:left="818" w:hanging="458"/>
      </w:pPr>
      <w:rPr>
        <w:rFonts w:ascii="Georgia" w:cs="Georgia" w:hAnsi="Georgia" w:eastAsia="Georgia"/>
        <w:b w:val="1"/>
        <w:bCs w:val="1"/>
        <w:position w:val="0"/>
        <w:sz w:val="28"/>
        <w:szCs w:val="28"/>
      </w:rPr>
    </w:lvl>
    <w:lvl w:ilvl="2">
      <w:start w:val="1"/>
      <w:numFmt w:val="decimal"/>
      <w:suff w:val="tab"/>
      <w:lvlText w:val="%3."/>
      <w:lvlJc w:val="left"/>
      <w:pPr>
        <w:tabs>
          <w:tab w:val="num" w:pos="1178"/>
          <w:tab w:val="clear" w:pos="0"/>
        </w:tabs>
        <w:ind w:left="1178" w:hanging="458"/>
      </w:pPr>
      <w:rPr>
        <w:rFonts w:ascii="Georgia" w:cs="Georgia" w:hAnsi="Georgia" w:eastAsia="Georgia"/>
        <w:b w:val="1"/>
        <w:bCs w:val="1"/>
        <w:position w:val="0"/>
        <w:sz w:val="28"/>
        <w:szCs w:val="28"/>
      </w:rPr>
    </w:lvl>
    <w:lvl w:ilvl="3">
      <w:start w:val="1"/>
      <w:numFmt w:val="lowerLetter"/>
      <w:suff w:val="tab"/>
      <w:lvlText w:val="%4)"/>
      <w:lvlJc w:val="left"/>
      <w:pPr>
        <w:tabs>
          <w:tab w:val="num" w:pos="1538"/>
          <w:tab w:val="clear" w:pos="0"/>
        </w:tabs>
        <w:ind w:left="1538" w:hanging="458"/>
      </w:pPr>
      <w:rPr>
        <w:rFonts w:ascii="Georgia" w:cs="Georgia" w:hAnsi="Georgia" w:eastAsia="Georgia"/>
        <w:b w:val="1"/>
        <w:bCs w:val="1"/>
        <w:position w:val="0"/>
        <w:sz w:val="28"/>
        <w:szCs w:val="28"/>
      </w:rPr>
    </w:lvl>
    <w:lvl w:ilvl="4">
      <w:start w:val="1"/>
      <w:numFmt w:val="decimal"/>
      <w:suff w:val="tab"/>
      <w:lvlText w:val="(%5)"/>
      <w:lvlJc w:val="left"/>
      <w:pPr>
        <w:tabs>
          <w:tab w:val="num" w:pos="1898"/>
          <w:tab w:val="clear" w:pos="0"/>
        </w:tabs>
        <w:ind w:left="1898" w:hanging="458"/>
      </w:pPr>
      <w:rPr>
        <w:rFonts w:ascii="Georgia" w:cs="Georgia" w:hAnsi="Georgia" w:eastAsia="Georgia"/>
        <w:b w:val="1"/>
        <w:bCs w:val="1"/>
        <w:position w:val="0"/>
        <w:sz w:val="28"/>
        <w:szCs w:val="28"/>
      </w:rPr>
    </w:lvl>
    <w:lvl w:ilvl="5">
      <w:start w:val="1"/>
      <w:numFmt w:val="lowerLetter"/>
      <w:suff w:val="tab"/>
      <w:lvlText w:val="(%6)"/>
      <w:lvlJc w:val="left"/>
      <w:pPr>
        <w:tabs>
          <w:tab w:val="num" w:pos="2258"/>
          <w:tab w:val="clear" w:pos="0"/>
        </w:tabs>
        <w:ind w:left="2258" w:hanging="458"/>
      </w:pPr>
      <w:rPr>
        <w:rFonts w:ascii="Georgia" w:cs="Georgia" w:hAnsi="Georgia" w:eastAsia="Georgia"/>
        <w:b w:val="1"/>
        <w:bCs w:val="1"/>
        <w:position w:val="0"/>
        <w:sz w:val="28"/>
        <w:szCs w:val="28"/>
      </w:rPr>
    </w:lvl>
    <w:lvl w:ilvl="6">
      <w:start w:val="1"/>
      <w:numFmt w:val="lowerRoman"/>
      <w:suff w:val="tab"/>
      <w:lvlText w:val="%7)"/>
      <w:lvlJc w:val="left"/>
      <w:pPr>
        <w:tabs>
          <w:tab w:val="num" w:pos="2618"/>
          <w:tab w:val="clear" w:pos="0"/>
        </w:tabs>
        <w:ind w:left="2618" w:hanging="458"/>
      </w:pPr>
      <w:rPr>
        <w:rFonts w:ascii="Georgia" w:cs="Georgia" w:hAnsi="Georgia" w:eastAsia="Georgia"/>
        <w:b w:val="1"/>
        <w:bCs w:val="1"/>
        <w:position w:val="0"/>
        <w:sz w:val="28"/>
        <w:szCs w:val="28"/>
      </w:rPr>
    </w:lvl>
    <w:lvl w:ilvl="7">
      <w:start w:val="1"/>
      <w:numFmt w:val="decimal"/>
      <w:suff w:val="tab"/>
      <w:lvlText w:val="(%8)"/>
      <w:lvlJc w:val="left"/>
      <w:pPr>
        <w:tabs>
          <w:tab w:val="num" w:pos="2978"/>
          <w:tab w:val="clear" w:pos="0"/>
        </w:tabs>
        <w:ind w:left="2978" w:hanging="458"/>
      </w:pPr>
      <w:rPr>
        <w:rFonts w:ascii="Georgia" w:cs="Georgia" w:hAnsi="Georgia" w:eastAsia="Georgia"/>
        <w:b w:val="1"/>
        <w:bCs w:val="1"/>
        <w:position w:val="0"/>
        <w:sz w:val="28"/>
        <w:szCs w:val="28"/>
      </w:rPr>
    </w:lvl>
    <w:lvl w:ilvl="8">
      <w:start w:val="1"/>
      <w:numFmt w:val="lowerLetter"/>
      <w:suff w:val="tab"/>
      <w:lvlText w:val="(%9)"/>
      <w:lvlJc w:val="left"/>
      <w:pPr>
        <w:tabs>
          <w:tab w:val="num" w:pos="3338"/>
          <w:tab w:val="clear" w:pos="0"/>
        </w:tabs>
        <w:ind w:left="3338" w:hanging="458"/>
      </w:pPr>
      <w:rPr>
        <w:rFonts w:ascii="Georgia" w:cs="Georgia" w:hAnsi="Georgia" w:eastAsia="Georgia"/>
        <w:b w:val="1"/>
        <w:bCs w:val="1"/>
        <w:position w:val="0"/>
        <w:sz w:val="28"/>
        <w:szCs w:val="28"/>
      </w:rPr>
    </w:lvl>
  </w:abstractNum>
  <w:abstractNum w:abstractNumId="1">
    <w:multiLevelType w:val="multilevel"/>
    <w:styleLink w:val="Harvard"/>
    <w:lvl w:ilvl="0">
      <w:start w:val="1"/>
      <w:numFmt w:val="upperRoman"/>
      <w:suff w:val="tab"/>
      <w:lvlText w:val="%1."/>
      <w:lvlJc w:val="left"/>
      <w:pPr>
        <w:tabs>
          <w:tab w:val="num" w:pos="458"/>
          <w:tab w:val="clear" w:pos="0"/>
        </w:tabs>
        <w:ind w:left="458" w:hanging="458"/>
      </w:pPr>
      <w:rPr>
        <w:rFonts w:ascii="Georgia" w:cs="Georgia" w:hAnsi="Georgia" w:eastAsia="Georgia"/>
        <w:b w:val="1"/>
        <w:bCs w:val="1"/>
        <w:position w:val="0"/>
        <w:sz w:val="28"/>
        <w:szCs w:val="28"/>
      </w:rPr>
    </w:lvl>
    <w:lvl w:ilvl="1">
      <w:start w:val="1"/>
      <w:numFmt w:val="upperLetter"/>
      <w:suff w:val="tab"/>
      <w:lvlText w:val="%2."/>
      <w:lvlJc w:val="left"/>
      <w:pPr>
        <w:tabs>
          <w:tab w:val="num" w:pos="818"/>
          <w:tab w:val="clear" w:pos="0"/>
        </w:tabs>
        <w:ind w:left="818" w:hanging="458"/>
      </w:pPr>
      <w:rPr>
        <w:rFonts w:ascii="Georgia" w:cs="Georgia" w:hAnsi="Georgia" w:eastAsia="Georgia"/>
        <w:b w:val="1"/>
        <w:bCs w:val="1"/>
        <w:position w:val="0"/>
        <w:sz w:val="28"/>
        <w:szCs w:val="28"/>
      </w:rPr>
    </w:lvl>
    <w:lvl w:ilvl="2">
      <w:start w:val="1"/>
      <w:numFmt w:val="decimal"/>
      <w:suff w:val="tab"/>
      <w:lvlText w:val="%3."/>
      <w:lvlJc w:val="left"/>
      <w:pPr>
        <w:tabs>
          <w:tab w:val="num" w:pos="1178"/>
          <w:tab w:val="clear" w:pos="0"/>
        </w:tabs>
        <w:ind w:left="1178" w:hanging="458"/>
      </w:pPr>
      <w:rPr>
        <w:rFonts w:ascii="Georgia" w:cs="Georgia" w:hAnsi="Georgia" w:eastAsia="Georgia"/>
        <w:b w:val="1"/>
        <w:bCs w:val="1"/>
        <w:position w:val="0"/>
        <w:sz w:val="28"/>
        <w:szCs w:val="28"/>
      </w:rPr>
    </w:lvl>
    <w:lvl w:ilvl="3">
      <w:start w:val="1"/>
      <w:numFmt w:val="lowerLetter"/>
      <w:suff w:val="tab"/>
      <w:lvlText w:val="%4)"/>
      <w:lvlJc w:val="left"/>
      <w:pPr>
        <w:tabs>
          <w:tab w:val="num" w:pos="1538"/>
          <w:tab w:val="clear" w:pos="0"/>
        </w:tabs>
        <w:ind w:left="1538" w:hanging="458"/>
      </w:pPr>
      <w:rPr>
        <w:rFonts w:ascii="Georgia" w:cs="Georgia" w:hAnsi="Georgia" w:eastAsia="Georgia"/>
        <w:b w:val="1"/>
        <w:bCs w:val="1"/>
        <w:position w:val="0"/>
        <w:sz w:val="28"/>
        <w:szCs w:val="28"/>
      </w:rPr>
    </w:lvl>
    <w:lvl w:ilvl="4">
      <w:start w:val="1"/>
      <w:numFmt w:val="decimal"/>
      <w:suff w:val="tab"/>
      <w:lvlText w:val="(%5)"/>
      <w:lvlJc w:val="left"/>
      <w:pPr>
        <w:tabs>
          <w:tab w:val="num" w:pos="1898"/>
          <w:tab w:val="clear" w:pos="0"/>
        </w:tabs>
        <w:ind w:left="1898" w:hanging="458"/>
      </w:pPr>
      <w:rPr>
        <w:rFonts w:ascii="Georgia" w:cs="Georgia" w:hAnsi="Georgia" w:eastAsia="Georgia"/>
        <w:b w:val="1"/>
        <w:bCs w:val="1"/>
        <w:position w:val="0"/>
        <w:sz w:val="28"/>
        <w:szCs w:val="28"/>
      </w:rPr>
    </w:lvl>
    <w:lvl w:ilvl="5">
      <w:start w:val="1"/>
      <w:numFmt w:val="lowerLetter"/>
      <w:suff w:val="tab"/>
      <w:lvlText w:val="(%6)"/>
      <w:lvlJc w:val="left"/>
      <w:pPr>
        <w:tabs>
          <w:tab w:val="num" w:pos="2258"/>
          <w:tab w:val="clear" w:pos="0"/>
        </w:tabs>
        <w:ind w:left="2258" w:hanging="458"/>
      </w:pPr>
      <w:rPr>
        <w:rFonts w:ascii="Georgia" w:cs="Georgia" w:hAnsi="Georgia" w:eastAsia="Georgia"/>
        <w:b w:val="1"/>
        <w:bCs w:val="1"/>
        <w:position w:val="0"/>
        <w:sz w:val="28"/>
        <w:szCs w:val="28"/>
      </w:rPr>
    </w:lvl>
    <w:lvl w:ilvl="6">
      <w:start w:val="1"/>
      <w:numFmt w:val="lowerRoman"/>
      <w:suff w:val="tab"/>
      <w:lvlText w:val="%7)"/>
      <w:lvlJc w:val="left"/>
      <w:pPr>
        <w:tabs>
          <w:tab w:val="num" w:pos="2618"/>
          <w:tab w:val="clear" w:pos="0"/>
        </w:tabs>
        <w:ind w:left="2618" w:hanging="458"/>
      </w:pPr>
      <w:rPr>
        <w:rFonts w:ascii="Georgia" w:cs="Georgia" w:hAnsi="Georgia" w:eastAsia="Georgia"/>
        <w:b w:val="1"/>
        <w:bCs w:val="1"/>
        <w:position w:val="0"/>
        <w:sz w:val="28"/>
        <w:szCs w:val="28"/>
      </w:rPr>
    </w:lvl>
    <w:lvl w:ilvl="7">
      <w:start w:val="1"/>
      <w:numFmt w:val="decimal"/>
      <w:suff w:val="tab"/>
      <w:lvlText w:val="(%8)"/>
      <w:lvlJc w:val="left"/>
      <w:pPr>
        <w:tabs>
          <w:tab w:val="num" w:pos="2978"/>
          <w:tab w:val="clear" w:pos="0"/>
        </w:tabs>
        <w:ind w:left="2978" w:hanging="458"/>
      </w:pPr>
      <w:rPr>
        <w:rFonts w:ascii="Georgia" w:cs="Georgia" w:hAnsi="Georgia" w:eastAsia="Georgia"/>
        <w:b w:val="1"/>
        <w:bCs w:val="1"/>
        <w:position w:val="0"/>
        <w:sz w:val="28"/>
        <w:szCs w:val="28"/>
      </w:rPr>
    </w:lvl>
    <w:lvl w:ilvl="8">
      <w:start w:val="1"/>
      <w:numFmt w:val="lowerLetter"/>
      <w:suff w:val="tab"/>
      <w:lvlText w:val="(%9)"/>
      <w:lvlJc w:val="left"/>
      <w:pPr>
        <w:tabs>
          <w:tab w:val="num" w:pos="3338"/>
          <w:tab w:val="clear" w:pos="0"/>
        </w:tabs>
        <w:ind w:left="3338" w:hanging="458"/>
      </w:pPr>
      <w:rPr>
        <w:rFonts w:ascii="Georgia" w:cs="Georgia" w:hAnsi="Georgia" w:eastAsia="Georgia"/>
        <w:b w:val="1"/>
        <w:bCs w:val="1"/>
        <w:position w:val="0"/>
        <w:sz w:val="28"/>
        <w:szCs w:val="28"/>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Harvard">
    <w:name w:val="Harvard"/>
    <w:next w:val="Harvar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