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David,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Best way I know is to list the beatitude, then its meaning and then its reward.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u w:val="single"/>
          <w:rtl w:val="0"/>
          <w:lang w:val="en-US"/>
        </w:rPr>
        <w:t>Beatitude</w:t>
      </w:r>
      <w:r>
        <w:tab/>
        <w:tab/>
      </w:r>
      <w:r>
        <w:rPr>
          <w:rFonts w:ascii="Helvetica" w:cs="Arial Unicode MS" w:hAnsi="Arial Unicode MS" w:eastAsia="Arial Unicode MS"/>
          <w:b w:val="1"/>
          <w:bCs w:val="1"/>
          <w:u w:val="single"/>
          <w:rtl w:val="0"/>
          <w:lang w:val="en-US"/>
        </w:rPr>
        <w:t>Meaning</w:t>
      </w:r>
      <w:r>
        <w:tab/>
        <w:tab/>
        <w:tab/>
      </w:r>
      <w:r>
        <w:rPr>
          <w:rFonts w:ascii="Helvetica" w:cs="Arial Unicode MS" w:hAnsi="Arial Unicode MS" w:eastAsia="Arial Unicode MS"/>
          <w:b w:val="1"/>
          <w:bCs w:val="1"/>
          <w:i w:val="1"/>
          <w:iCs w:val="1"/>
          <w:u w:val="single"/>
          <w:rtl w:val="0"/>
          <w:lang w:val="en-US"/>
        </w:rPr>
        <w:t>Reward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b w:val="1"/>
          <w:bCs w:val="1"/>
          <w:u w:val="single"/>
          <w:rtl w:val="0"/>
          <w:lang w:val="en-US"/>
        </w:rPr>
        <w:t>from God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Poor in spirit</w:t>
        <w:tab/>
        <w:tab/>
        <w:t>Spiritually bankrupt</w:t>
        <w:tab/>
        <w:tab/>
        <w:t>Rule of God in your life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Mourn</w:t>
        <w:tab/>
        <w:tab/>
        <w:tab/>
        <w:t>Sorrowful for sins</w:t>
        <w:tab/>
        <w:tab/>
        <w:t>Comfort through forgiveness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Meek</w:t>
        <w:tab/>
        <w:tab/>
        <w:tab/>
        <w:t>Power under control</w:t>
        <w:tab/>
        <w:tab/>
        <w:t>Contentment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Hunger and Thirst</w:t>
        <w:tab/>
        <w:t xml:space="preserve">Conformity to God's will  </w:t>
        <w:tab/>
        <w:t>Satisfied and fulfilled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for Righteousness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Merciful</w:t>
        <w:tab/>
        <w:tab/>
        <w:t>Compassion with action</w:t>
        <w:tab/>
        <w:t>Channel of mercy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Pure in Heart</w:t>
        <w:tab/>
        <w:tab/>
        <w:t>Single devotion to God</w:t>
        <w:tab/>
        <w:t>Clear vision of God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Peacemaker</w:t>
        <w:tab/>
        <w:tab/>
        <w:t>Making waves to secure peace  Reflecting God's character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Persecuted for</w:t>
        <w:tab/>
        <w:tab/>
        <w:t>Harassed for the Gospel</w:t>
        <w:tab/>
        <w:t>Immeasurable reward in heaven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Righteousness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In the sermon there will be some verses that need to be on screen as I talk about that beatitude.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Under Meek:</w:t>
      </w:r>
    </w:p>
    <w:p>
      <w:pPr>
        <w:pStyle w:val="Body"/>
        <w:bidi w:val="0"/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11:29, 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</w:rPr>
        <w:t>“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Take my yoke upon you, and learn of me; for I am meek and lowly in heart: and ye shall find rest unto your souls.</w:t>
      </w:r>
      <w:r>
        <w:rPr>
          <w:rFonts w:hAnsi="Arial Unicode MS" w:hint="default"/>
          <w:b w:val="1"/>
          <w:bCs w:val="1"/>
          <w:i w:val="1"/>
          <w:iCs w:val="1"/>
          <w:sz w:val="28"/>
          <w:szCs w:val="28"/>
          <w:rtl w:val="0"/>
        </w:rPr>
        <w:t>”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</w:rPr>
        <w:t>KJV</w:t>
      </w: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Persecuted: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II Timothy 3:12, "Indeed all who desire to live a godly life in Christ Jesus will be persecuted."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